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5CCC" w14:textId="77777777" w:rsidR="00362D25" w:rsidRDefault="00362D25"/>
    <w:p w14:paraId="69ADCAAF" w14:textId="77777777" w:rsidR="00173A2B" w:rsidRDefault="00173A2B"/>
    <w:p w14:paraId="4B458DD7" w14:textId="77777777" w:rsidR="00173A2B" w:rsidRDefault="00173A2B"/>
    <w:p w14:paraId="465F4B05" w14:textId="77777777" w:rsidR="00173A2B" w:rsidRDefault="00173A2B"/>
    <w:p w14:paraId="50CDD775" w14:textId="77777777" w:rsidR="00173A2B" w:rsidRDefault="00173A2B"/>
    <w:p w14:paraId="03CF78C7" w14:textId="77777777" w:rsidR="00173A2B" w:rsidRDefault="00173A2B"/>
    <w:p w14:paraId="49591287" w14:textId="77777777" w:rsidR="00173A2B" w:rsidRDefault="00173A2B"/>
    <w:p w14:paraId="7928B3A2" w14:textId="77777777" w:rsidR="00173A2B" w:rsidRDefault="00173A2B"/>
    <w:p w14:paraId="298051F4" w14:textId="77777777" w:rsidR="00173A2B" w:rsidRDefault="00173A2B"/>
    <w:p w14:paraId="3AD4BA1C" w14:textId="0187274F" w:rsidR="00173A2B" w:rsidRDefault="001C4012" w:rsidP="00173A2B">
      <w:pPr>
        <w:ind w:left="-1417" w:right="-1417"/>
      </w:pPr>
      <w:r>
        <w:rPr>
          <w:noProof/>
        </w:rPr>
        <w:drawing>
          <wp:inline distT="0" distB="0" distL="0" distR="0" wp14:anchorId="38FBAF1B" wp14:editId="326EADAC">
            <wp:extent cx="7589520" cy="4270019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883" t="18813" r="8466" b="12522"/>
                    <a:stretch/>
                  </pic:blipFill>
                  <pic:spPr bwMode="auto">
                    <a:xfrm>
                      <a:off x="0" y="0"/>
                      <a:ext cx="7604972" cy="4278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F48E0E" w14:textId="77777777" w:rsidR="00135C74" w:rsidRDefault="00135C74" w:rsidP="00173A2B">
      <w:pPr>
        <w:ind w:left="-709" w:firstLine="709"/>
      </w:pPr>
    </w:p>
    <w:p w14:paraId="79FA664E" w14:textId="77777777" w:rsidR="0010667F" w:rsidRDefault="0010667F"/>
    <w:p w14:paraId="1633B985" w14:textId="77777777" w:rsidR="00173A2B" w:rsidRDefault="00173A2B"/>
    <w:p w14:paraId="5960EE78" w14:textId="77777777" w:rsidR="00173A2B" w:rsidRDefault="00173A2B"/>
    <w:p w14:paraId="76A9528C" w14:textId="77777777" w:rsidR="0010667F" w:rsidRDefault="0010667F"/>
    <w:p w14:paraId="58D0C6B5" w14:textId="77777777" w:rsidR="00987D69" w:rsidRDefault="00B639B6" w:rsidP="00BF31DD">
      <w:pPr>
        <w:shd w:val="clear" w:color="auto" w:fill="FFFF00"/>
        <w:rPr>
          <w:b/>
        </w:rPr>
      </w:pPr>
      <w:r>
        <w:rPr>
          <w:b/>
        </w:rPr>
        <w:lastRenderedPageBreak/>
        <w:t xml:space="preserve">Charakteristika organizácie </w:t>
      </w:r>
      <w:r w:rsidR="00987D69">
        <w:rPr>
          <w:b/>
        </w:rPr>
        <w:t xml:space="preserve"> </w:t>
      </w:r>
    </w:p>
    <w:p w14:paraId="5C6405B6" w14:textId="77777777" w:rsidR="00682167" w:rsidRPr="00FE468E" w:rsidRDefault="00987D69" w:rsidP="00682167">
      <w:pPr>
        <w:pStyle w:val="Zkladntext2"/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</w:pPr>
      <w:r w:rsidRPr="00FE468E">
        <w:rPr>
          <w:rFonts w:ascii="Open Sans" w:eastAsiaTheme="minorHAnsi" w:hAnsi="Open Sans" w:cstheme="minorBidi"/>
          <w:b/>
          <w:color w:val="000000"/>
          <w:sz w:val="22"/>
          <w:szCs w:val="22"/>
          <w:lang w:val="sk-SK" w:eastAsia="en-US"/>
        </w:rPr>
        <w:t xml:space="preserve">Detská organizácia Fénix, </w:t>
      </w:r>
      <w:proofErr w:type="spellStart"/>
      <w:r w:rsidRPr="00FE468E">
        <w:rPr>
          <w:rFonts w:ascii="Open Sans" w:eastAsiaTheme="minorHAnsi" w:hAnsi="Open Sans" w:cstheme="minorBidi"/>
          <w:b/>
          <w:color w:val="000000"/>
          <w:sz w:val="22"/>
          <w:szCs w:val="22"/>
          <w:lang w:val="sk-SK" w:eastAsia="en-US"/>
        </w:rPr>
        <w:t>o.z</w:t>
      </w:r>
      <w:proofErr w:type="spellEnd"/>
      <w:r w:rsidRPr="00FE468E">
        <w:rPr>
          <w:rFonts w:ascii="Open Sans" w:eastAsiaTheme="minorHAnsi" w:hAnsi="Open Sans" w:cstheme="minorBidi"/>
          <w:b/>
          <w:color w:val="000000"/>
          <w:sz w:val="22"/>
          <w:szCs w:val="22"/>
          <w:lang w:val="sk-SK" w:eastAsia="en-US"/>
        </w:rPr>
        <w:t xml:space="preserve"> je</w:t>
      </w:r>
      <w:r w:rsidR="00682167"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 xml:space="preserve"> celoslovensky pôsobiacou organizáciou. </w:t>
      </w:r>
      <w:r w:rsidR="00240EDA">
        <w:rPr>
          <w:rFonts w:ascii="Open Sans" w:eastAsiaTheme="minorHAnsi" w:hAnsi="Open Sans" w:cstheme="minorBidi"/>
          <w:color w:val="000000"/>
          <w:sz w:val="22"/>
          <w:szCs w:val="22"/>
          <w:shd w:val="clear" w:color="auto" w:fill="D99594" w:themeFill="accent2" w:themeFillTint="99"/>
          <w:lang w:val="sk-SK" w:eastAsia="en-US"/>
        </w:rPr>
        <w:t>Po Slovensku má  47</w:t>
      </w:r>
      <w:r w:rsidR="00682167" w:rsidRPr="00FE468E">
        <w:rPr>
          <w:rFonts w:ascii="Open Sans" w:eastAsiaTheme="minorHAnsi" w:hAnsi="Open Sans" w:cstheme="minorBidi"/>
          <w:color w:val="000000"/>
          <w:sz w:val="22"/>
          <w:szCs w:val="22"/>
          <w:shd w:val="clear" w:color="auto" w:fill="D99594" w:themeFill="accent2" w:themeFillTint="99"/>
          <w:lang w:val="sk-SK" w:eastAsia="en-US"/>
        </w:rPr>
        <w:t xml:space="preserve"> základných organizácií(ZO)</w:t>
      </w:r>
      <w:r w:rsidR="00682167"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>, ktoré pôsobia v mestách, obciach a komunitách. Pravidelné aktivity sa realizujú na regionálnej úrovni v základných kolektívoch, ktoré sú vedené dobrovoľníkmi z radov mladých lídrov a pracovníkov s mládežou. Pôsobí predovšetkým na Slovensku, ale vďaka spolupráci so zahraničnými partnermi jej činn</w:t>
      </w:r>
      <w:r w:rsidR="00006F03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>osť presahuje územie Slovenska.</w:t>
      </w:r>
      <w:r w:rsidR="00682167" w:rsidRPr="00FE468E">
        <w:rPr>
          <w:rFonts w:ascii="Open Sans" w:eastAsiaTheme="minorHAnsi" w:hAnsi="Open Sans" w:cstheme="minorBidi"/>
          <w:color w:val="000000"/>
          <w:sz w:val="22"/>
          <w:szCs w:val="22"/>
          <w:shd w:val="clear" w:color="auto" w:fill="D99594" w:themeFill="accent2" w:themeFillTint="99"/>
          <w:lang w:val="sk-SK" w:eastAsia="en-US"/>
        </w:rPr>
        <w:t xml:space="preserve"> Detsk</w:t>
      </w:r>
      <w:r w:rsidR="006A449E">
        <w:rPr>
          <w:rFonts w:ascii="Open Sans" w:eastAsiaTheme="minorHAnsi" w:hAnsi="Open Sans" w:cstheme="minorBidi"/>
          <w:color w:val="000000"/>
          <w:sz w:val="22"/>
          <w:szCs w:val="22"/>
          <w:shd w:val="clear" w:color="auto" w:fill="D99594" w:themeFill="accent2" w:themeFillTint="99"/>
          <w:lang w:val="sk-SK" w:eastAsia="en-US"/>
        </w:rPr>
        <w:t>á organizácia FÉNIX, o. z.</w:t>
      </w:r>
      <w:r w:rsidR="00006F03">
        <w:rPr>
          <w:rFonts w:ascii="Open Sans" w:eastAsiaTheme="minorHAnsi" w:hAnsi="Open Sans" w:cstheme="minorBidi"/>
          <w:color w:val="000000"/>
          <w:sz w:val="22"/>
          <w:szCs w:val="22"/>
          <w:shd w:val="clear" w:color="auto" w:fill="D99594" w:themeFill="accent2" w:themeFillTint="99"/>
          <w:lang w:val="sk-SK" w:eastAsia="en-US"/>
        </w:rPr>
        <w:t xml:space="preserve"> má</w:t>
      </w:r>
      <w:r w:rsidR="006A449E">
        <w:rPr>
          <w:rFonts w:ascii="Open Sans" w:eastAsiaTheme="minorHAnsi" w:hAnsi="Open Sans" w:cstheme="minorBidi"/>
          <w:color w:val="000000"/>
          <w:sz w:val="22"/>
          <w:szCs w:val="22"/>
          <w:shd w:val="clear" w:color="auto" w:fill="D99594" w:themeFill="accent2" w:themeFillTint="99"/>
          <w:lang w:val="sk-SK" w:eastAsia="en-US"/>
        </w:rPr>
        <w:t xml:space="preserve"> 7522</w:t>
      </w:r>
      <w:r w:rsidR="00682167" w:rsidRPr="00FE468E">
        <w:rPr>
          <w:rFonts w:ascii="Open Sans" w:eastAsiaTheme="minorHAnsi" w:hAnsi="Open Sans" w:cstheme="minorBidi"/>
          <w:color w:val="000000"/>
          <w:sz w:val="22"/>
          <w:szCs w:val="22"/>
          <w:shd w:val="clear" w:color="auto" w:fill="D99594" w:themeFill="accent2" w:themeFillTint="99"/>
          <w:lang w:val="sk-SK" w:eastAsia="en-US"/>
        </w:rPr>
        <w:t xml:space="preserve"> členov. </w:t>
      </w:r>
      <w:r w:rsidR="00805223"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 xml:space="preserve"> Vo svojej činnosti </w:t>
      </w:r>
      <w:r w:rsidR="00682167"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 xml:space="preserve"> sa zameriava na celo</w:t>
      </w:r>
      <w:r w:rsidR="008E3422"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 xml:space="preserve">ročnú prácu s deťmi a mládežou, </w:t>
      </w:r>
      <w:r w:rsidR="00682167"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>rozvíjanie so</w:t>
      </w:r>
      <w:r w:rsidR="00930E98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>ciálnych, životných kompetencií</w:t>
      </w:r>
      <w:r w:rsidR="00805223"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 xml:space="preserve">, </w:t>
      </w:r>
      <w:r w:rsidR="00682167"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>osobnostný rozvoj prostredníctvom neformálneho vz</w:t>
      </w:r>
      <w:r w:rsidR="00805223"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 xml:space="preserve">delávania, dobrovoľnícku prácu a </w:t>
      </w:r>
      <w:r w:rsidR="00682167"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>prepájanie formálne</w:t>
      </w:r>
      <w:r w:rsidR="008E3422"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 xml:space="preserve">ho a neformálneho vzdelávania. </w:t>
      </w:r>
      <w:r w:rsidR="00682167"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>Svojich členov vedieme k aktívne</w:t>
      </w:r>
      <w:r w:rsidR="00930E98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 xml:space="preserve">j participácii, </w:t>
      </w:r>
      <w:r w:rsidR="00805223"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>k angažovanosti</w:t>
      </w:r>
      <w:r w:rsidR="00682167"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>, k všímavosti na komunitnej, regionálne</w:t>
      </w:r>
      <w:r w:rsidR="00E20ECF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 xml:space="preserve">j a tiež medzinárodnej úrovní. </w:t>
      </w:r>
      <w:r w:rsidR="00682167"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>Za týmto účelom spolupracujeme so školami, obecnými, mestskými úradmi, detskými a mládežníckymi parlamentmi, so slovenskými aj medzináro</w:t>
      </w:r>
      <w:r w:rsidR="00805223"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>dnými organizáciami.</w:t>
      </w:r>
      <w:r w:rsidR="00930E98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 xml:space="preserve"> </w:t>
      </w:r>
      <w:r w:rsidR="00682167"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 xml:space="preserve">Prostredníctvom projektov a aktivít vytvárame deťom a mladým ľuďom priestor pre aktívne trávenie voľného času s cieľom rozšíriť ich vnímanie, kompetencie, ktoré im budú prospešné v ich budúcom osobnom aj pracovnom živote. </w:t>
      </w:r>
    </w:p>
    <w:p w14:paraId="043C0FE8" w14:textId="77777777" w:rsidR="00682167" w:rsidRPr="00FE468E" w:rsidRDefault="00682167" w:rsidP="00AF2E69">
      <w:pPr>
        <w:pStyle w:val="Zkladntext2"/>
        <w:shd w:val="clear" w:color="auto" w:fill="E5B8B7" w:themeFill="accent2" w:themeFillTint="66"/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</w:pPr>
      <w:r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>Jednou z najdôležitejších súčastí tímu a srdcom organizácie sú dobrovoľníci, ktorí venujú svoj voľný čas na to</w:t>
      </w:r>
      <w:r w:rsidR="00805223"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>,</w:t>
      </w:r>
      <w:r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 xml:space="preserve"> aby vyplnili zmysluplne voľný čas deťom a mladým ľuďom. Dobrovoľnícky tím je zložený zo študentov vysokýc</w:t>
      </w:r>
      <w:r w:rsidR="002C65B3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>h škôl, pedagógov, pracovníkov s</w:t>
      </w:r>
      <w:r w:rsidR="008E3422"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> </w:t>
      </w:r>
      <w:r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>mládežo</w:t>
      </w:r>
      <w:r w:rsidR="008E3422"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>u.</w:t>
      </w:r>
      <w:r w:rsidRPr="00FE468E">
        <w:rPr>
          <w:rFonts w:ascii="Open Sans" w:eastAsiaTheme="minorHAnsi" w:hAnsi="Open Sans" w:cstheme="minorBidi"/>
          <w:color w:val="000000"/>
          <w:sz w:val="22"/>
          <w:szCs w:val="22"/>
          <w:lang w:val="sk-SK" w:eastAsia="en-US"/>
        </w:rPr>
        <w:t xml:space="preserve"> </w:t>
      </w:r>
    </w:p>
    <w:p w14:paraId="0F3AE344" w14:textId="77777777" w:rsidR="00987D69" w:rsidRPr="00FE468E" w:rsidRDefault="00987D69" w:rsidP="00987D69">
      <w:pPr>
        <w:shd w:val="clear" w:color="auto" w:fill="FFFFFF" w:themeFill="background1"/>
        <w:rPr>
          <w:rFonts w:ascii="Open Sans" w:hAnsi="Open Sans"/>
          <w:color w:val="000000"/>
        </w:rPr>
      </w:pPr>
    </w:p>
    <w:p w14:paraId="612D7314" w14:textId="77777777" w:rsidR="00987D69" w:rsidRDefault="00987D69" w:rsidP="00BF31DD">
      <w:pPr>
        <w:shd w:val="clear" w:color="auto" w:fill="FFFF00"/>
        <w:rPr>
          <w:b/>
        </w:rPr>
      </w:pPr>
    </w:p>
    <w:p w14:paraId="27A4BC21" w14:textId="77777777" w:rsidR="0010667F" w:rsidRDefault="0010667F" w:rsidP="00BF31DD">
      <w:pPr>
        <w:shd w:val="clear" w:color="auto" w:fill="FFFF00"/>
        <w:rPr>
          <w:b/>
        </w:rPr>
      </w:pPr>
      <w:r w:rsidRPr="0010667F">
        <w:rPr>
          <w:b/>
        </w:rPr>
        <w:t>Na úvod</w:t>
      </w:r>
      <w:r w:rsidR="00730D49">
        <w:rPr>
          <w:b/>
        </w:rPr>
        <w:t>...</w:t>
      </w:r>
      <w:r w:rsidRPr="0010667F">
        <w:rPr>
          <w:b/>
        </w:rPr>
        <w:t xml:space="preserve"> </w:t>
      </w:r>
    </w:p>
    <w:p w14:paraId="75D20D1C" w14:textId="77777777" w:rsidR="00A758DB" w:rsidRDefault="00730D49" w:rsidP="00FE468E">
      <w:pPr>
        <w:shd w:val="clear" w:color="auto" w:fill="D99594" w:themeFill="accent2" w:themeFillTint="99"/>
        <w:rPr>
          <w:b/>
        </w:rPr>
      </w:pPr>
      <w:r>
        <w:rPr>
          <w:b/>
        </w:rPr>
        <w:t xml:space="preserve">Je to už 30  rokov zážitkov príbehov, ktoré si do svojich životov nesú </w:t>
      </w:r>
      <w:proofErr w:type="spellStart"/>
      <w:r>
        <w:rPr>
          <w:b/>
        </w:rPr>
        <w:t>Fénixáci</w:t>
      </w:r>
      <w:proofErr w:type="spellEnd"/>
      <w:r>
        <w:rPr>
          <w:b/>
        </w:rPr>
        <w:t xml:space="preserve"> v batohoch. </w:t>
      </w:r>
    </w:p>
    <w:p w14:paraId="164DE42F" w14:textId="04CD0A58" w:rsidR="008238F0" w:rsidRDefault="0010667F" w:rsidP="008238F0">
      <w:r>
        <w:t>V rukách držíte Strategický plán</w:t>
      </w:r>
      <w:r w:rsidR="00A758DB">
        <w:t xml:space="preserve"> Detskej organizácie Fénix na nové obdobie 2021-202</w:t>
      </w:r>
      <w:r w:rsidR="00936B95">
        <w:t>6</w:t>
      </w:r>
      <w:r w:rsidR="00A758DB">
        <w:t>. Skúsení, z 30 na krku  v</w:t>
      </w:r>
      <w:r>
        <w:t>stupujeme do n</w:t>
      </w:r>
      <w:r w:rsidR="00730D49">
        <w:t>ového obdobia,</w:t>
      </w:r>
      <w:r w:rsidR="00A758DB">
        <w:t xml:space="preserve"> do pokračovania našej misie, </w:t>
      </w:r>
      <w:r w:rsidR="00730D49">
        <w:t>do  nových</w:t>
      </w:r>
      <w:r w:rsidR="00A758DB">
        <w:t xml:space="preserve"> výziev, </w:t>
      </w:r>
      <w:r w:rsidR="00730D49">
        <w:t>zážitkov, vízií</w:t>
      </w:r>
      <w:r>
        <w:t xml:space="preserve"> a</w:t>
      </w:r>
      <w:r w:rsidR="00BF31DD">
        <w:t> </w:t>
      </w:r>
      <w:r>
        <w:t>nápadov</w:t>
      </w:r>
      <w:r w:rsidR="00BF31DD">
        <w:t>,</w:t>
      </w:r>
      <w:r>
        <w:t xml:space="preserve"> ako kvalitne vypĺňať voľný čas deťom a mladým </w:t>
      </w:r>
      <w:r w:rsidR="00A758DB">
        <w:t xml:space="preserve">ľuďom a rozvíjať </w:t>
      </w:r>
      <w:r w:rsidR="00BF31DD">
        <w:t xml:space="preserve">ich vedomosti, </w:t>
      </w:r>
      <w:r w:rsidR="00A758DB">
        <w:t> zručnosti</w:t>
      </w:r>
      <w:r w:rsidR="00987D69">
        <w:t xml:space="preserve"> a formovať postoje</w:t>
      </w:r>
      <w:r w:rsidR="00A758DB">
        <w:t xml:space="preserve"> prostredn</w:t>
      </w:r>
      <w:r w:rsidR="008238F0">
        <w:t>íctvom neformálneho vzdelávania, tak ab</w:t>
      </w:r>
      <w:r w:rsidR="00930E98">
        <w:t xml:space="preserve">y sme reagovali na ich záujmy, </w:t>
      </w:r>
      <w:r w:rsidR="008238F0">
        <w:t>potreby a meniacu sa spoločnosť.</w:t>
      </w:r>
      <w:r w:rsidR="00930E98">
        <w:t xml:space="preserve"> Napredovali! </w:t>
      </w:r>
    </w:p>
    <w:p w14:paraId="4537A009" w14:textId="77777777" w:rsidR="00F5757A" w:rsidRDefault="008238F0" w:rsidP="008238F0">
      <w:r>
        <w:t>Proces a príprav</w:t>
      </w:r>
      <w:r w:rsidR="00F5757A">
        <w:t>a strategického plánu prebiehal</w:t>
      </w:r>
      <w:r w:rsidR="00930E98">
        <w:t>i</w:t>
      </w:r>
      <w:r>
        <w:t xml:space="preserve"> v spolupráci s dobrovoľníkmi,</w:t>
      </w:r>
      <w:r w:rsidR="00F5757A">
        <w:t xml:space="preserve"> pracovníkmi s mládežou z celého Slovenska, </w:t>
      </w:r>
      <w:r>
        <w:t xml:space="preserve"> z</w:t>
      </w:r>
      <w:r w:rsidR="00F5757A">
        <w:t> </w:t>
      </w:r>
      <w:r w:rsidR="00930E98">
        <w:t>diskusií na  štyroch</w:t>
      </w:r>
      <w:r w:rsidR="00F5757A">
        <w:t xml:space="preserve"> Veľkých výmenách skúsenosti v roku 2018,2019</w:t>
      </w:r>
      <w:r w:rsidR="00930E98">
        <w:t>,</w:t>
      </w:r>
      <w:r w:rsidR="00F5757A">
        <w:t xml:space="preserve"> </w:t>
      </w:r>
      <w:r>
        <w:t xml:space="preserve"> z  výstupov našich aktivít,</w:t>
      </w:r>
      <w:r w:rsidR="00F5757A">
        <w:t xml:space="preserve"> z </w:t>
      </w:r>
      <w:proofErr w:type="spellStart"/>
      <w:r w:rsidR="00F5757A">
        <w:t>evalvácií</w:t>
      </w:r>
      <w:proofErr w:type="spellEnd"/>
      <w:r w:rsidR="00F5757A">
        <w:t xml:space="preserve"> od detí a mladých ľudí počas našich projektov a programov – Zdravie nie je klišé, </w:t>
      </w:r>
      <w:proofErr w:type="spellStart"/>
      <w:r w:rsidR="00F5757A">
        <w:t>Parti</w:t>
      </w:r>
      <w:proofErr w:type="spellEnd"/>
      <w:r w:rsidR="00930E98">
        <w:t xml:space="preserve"> projekt</w:t>
      </w:r>
      <w:r w:rsidR="00F5757A">
        <w:t>, Celoslovenské stretnutie</w:t>
      </w:r>
      <w:r w:rsidR="00930E98">
        <w:t xml:space="preserve"> </w:t>
      </w:r>
      <w:proofErr w:type="spellStart"/>
      <w:r w:rsidR="00930E98">
        <w:t>Fénixákov</w:t>
      </w:r>
      <w:proofErr w:type="spellEnd"/>
      <w:r w:rsidR="00F5757A">
        <w:t>, Detská konferencia, Mládežnícka konferencia Idem do toho, Dialógy s mládežou</w:t>
      </w:r>
      <w:r>
        <w:t xml:space="preserve"> a strategického dotazníku</w:t>
      </w:r>
      <w:r w:rsidR="006A449E">
        <w:t xml:space="preserve"> od dobrovoľníkov, pracovníkov s</w:t>
      </w:r>
      <w:r>
        <w:t xml:space="preserve"> mládežou.  </w:t>
      </w:r>
    </w:p>
    <w:p w14:paraId="0203659F" w14:textId="77777777" w:rsidR="00BF31DD" w:rsidRDefault="008238F0" w:rsidP="008238F0">
      <w:r>
        <w:t xml:space="preserve">V strategickom pláne by sme radi predstavili naše krátkodobé a dlhodobé ciele na obdobie 1-3 rokov. Ide o živý dokument, ktorý reaguje na priority,  na potreby, zmeny a podmienky za akých môžeme napĺňať našu víziu a stratégiu a podľa toho bude pripravovaný a aktualizovaný akčný plán. </w:t>
      </w:r>
      <w:r w:rsidR="00A758DB">
        <w:t xml:space="preserve"> </w:t>
      </w:r>
    </w:p>
    <w:p w14:paraId="575E2AE6" w14:textId="77777777" w:rsidR="00A758DB" w:rsidRPr="00BF31DD" w:rsidRDefault="00A758DB">
      <w:r w:rsidRPr="00F5757A">
        <w:lastRenderedPageBreak/>
        <w:t>Každý rok k nám pribúdajú noví členovia z radov detí, ale aj dospelých.</w:t>
      </w:r>
      <w:r w:rsidR="00BF31DD" w:rsidRPr="00F5757A">
        <w:t xml:space="preserve"> Naša činnosť sa rozšírila do 31</w:t>
      </w:r>
      <w:r w:rsidRPr="00F5757A">
        <w:t xml:space="preserve"> okresov a do všetkých krajov Slovenska. </w:t>
      </w:r>
      <w:r w:rsidR="00930E98">
        <w:t>Dúfame, že v tomto trende bude DO FÉNIX</w:t>
      </w:r>
      <w:r w:rsidRPr="00F5757A">
        <w:t xml:space="preserve"> môcť pokrač</w:t>
      </w:r>
      <w:r w:rsidR="00BF31DD" w:rsidRPr="00F5757A">
        <w:t>o</w:t>
      </w:r>
      <w:r w:rsidR="00930E98">
        <w:t>vať aj vďaka práci dobrovoľníkov</w:t>
      </w:r>
      <w:r w:rsidR="00BF31DD" w:rsidRPr="00F5757A">
        <w:t xml:space="preserve"> a dobrovoľníčok.</w:t>
      </w:r>
    </w:p>
    <w:p w14:paraId="52A0A4DB" w14:textId="77777777" w:rsidR="00A758DB" w:rsidRDefault="00A758DB" w:rsidP="00A758DB">
      <w:r>
        <w:t>S každým dieťaťom, mladým človekom a každým dobrovoľníkom</w:t>
      </w:r>
      <w:r w:rsidR="00BF31DD">
        <w:t xml:space="preserve">, dobrovoľníčkou </w:t>
      </w:r>
      <w:r>
        <w:t xml:space="preserve"> počítame</w:t>
      </w:r>
      <w:r w:rsidR="00987D69">
        <w:t>,</w:t>
      </w:r>
      <w:r>
        <w:t xml:space="preserve"> a preto </w:t>
      </w:r>
      <w:r w:rsidR="00987D69">
        <w:t xml:space="preserve"> sú aj ich názory  </w:t>
      </w:r>
      <w:r w:rsidR="00BF31DD">
        <w:t xml:space="preserve">pre nás dôležité, </w:t>
      </w:r>
      <w:r w:rsidR="00930E98">
        <w:t xml:space="preserve"> sú súčasťou </w:t>
      </w:r>
      <w:r>
        <w:t xml:space="preserve"> pri pokračovaní v našej ceste, pri tv</w:t>
      </w:r>
      <w:r w:rsidR="00BF31DD">
        <w:t>orbe nášho strategického plánu</w:t>
      </w:r>
      <w:r w:rsidR="00987D69">
        <w:t>.</w:t>
      </w:r>
      <w:r w:rsidR="00BF31DD">
        <w:t xml:space="preserve"> </w:t>
      </w:r>
    </w:p>
    <w:p w14:paraId="77E1343B" w14:textId="77777777" w:rsidR="00B639B6" w:rsidRDefault="00B639B6" w:rsidP="00BF31DD">
      <w:pPr>
        <w:shd w:val="clear" w:color="auto" w:fill="FFFF00"/>
        <w:rPr>
          <w:b/>
        </w:rPr>
      </w:pPr>
    </w:p>
    <w:p w14:paraId="159DB100" w14:textId="77777777" w:rsidR="00BF31DD" w:rsidRDefault="00702315" w:rsidP="00BF31DD">
      <w:pPr>
        <w:shd w:val="clear" w:color="auto" w:fill="FFFF00"/>
        <w:rPr>
          <w:b/>
        </w:rPr>
      </w:pPr>
      <w:r>
        <w:rPr>
          <w:b/>
        </w:rPr>
        <w:t>NAŠA VÍZIA</w:t>
      </w:r>
    </w:p>
    <w:p w14:paraId="5D9C0053" w14:textId="77777777" w:rsidR="00702315" w:rsidRDefault="00FE468E" w:rsidP="00BF31DD">
      <w:r>
        <w:t xml:space="preserve">Vytvárať </w:t>
      </w:r>
      <w:r w:rsidR="00987D69">
        <w:t xml:space="preserve"> spoločne</w:t>
      </w:r>
      <w:r w:rsidR="00AF2E69">
        <w:t xml:space="preserve"> stabilnú</w:t>
      </w:r>
      <w:r w:rsidR="008F21F1">
        <w:t xml:space="preserve">, modernú </w:t>
      </w:r>
      <w:r w:rsidR="00AF2E69">
        <w:t xml:space="preserve"> </w:t>
      </w:r>
      <w:r w:rsidR="006A449E">
        <w:t>celoslovenskú</w:t>
      </w:r>
      <w:r w:rsidR="008164F5">
        <w:t xml:space="preserve"> </w:t>
      </w:r>
      <w:r>
        <w:t xml:space="preserve"> mládežnícku</w:t>
      </w:r>
      <w:r w:rsidR="00987D69">
        <w:t xml:space="preserve"> organizáciu</w:t>
      </w:r>
      <w:r w:rsidR="00702315">
        <w:t>, ktorá  napreduje, reaguje na potreby</w:t>
      </w:r>
      <w:r w:rsidR="00987D69">
        <w:t>,</w:t>
      </w:r>
      <w:r w:rsidR="00253E8A">
        <w:t xml:space="preserve"> trendy,</w:t>
      </w:r>
      <w:r w:rsidR="00987D69">
        <w:t xml:space="preserve"> témy  všetkých</w:t>
      </w:r>
      <w:r w:rsidR="00702315">
        <w:t xml:space="preserve">  </w:t>
      </w:r>
      <w:r w:rsidR="00987D69">
        <w:t>detí</w:t>
      </w:r>
      <w:r w:rsidR="00702315">
        <w:t xml:space="preserve"> a mladých ľudí bez rozdielov</w:t>
      </w:r>
      <w:r w:rsidR="00987D69">
        <w:t>. V</w:t>
      </w:r>
      <w:r w:rsidR="00702315">
        <w:t xml:space="preserve">o svojich projektoch, výchovno-vzdelávacích programoch, vytvára príležitosti pre aktívne trávenie voľného času </w:t>
      </w:r>
      <w:r w:rsidR="008164F5">
        <w:t xml:space="preserve"> a podporuje získanie potrebných kompete</w:t>
      </w:r>
      <w:r w:rsidR="00253E8A">
        <w:t xml:space="preserve">ncií pre život detí, mladých ľudí a ich aktívnu participáciu.  </w:t>
      </w:r>
      <w:r w:rsidR="008164F5">
        <w:t> M</w:t>
      </w:r>
      <w:r w:rsidR="00702315">
        <w:t xml:space="preserve">á vytvorený program pre podporu a motiváciu  dobrovoľníkov. </w:t>
      </w:r>
    </w:p>
    <w:p w14:paraId="44C55A40" w14:textId="77777777" w:rsidR="00253E8A" w:rsidRDefault="00253E8A" w:rsidP="008F21F1">
      <w:r>
        <w:t xml:space="preserve">Programy DO Fénix  sú zamerané, tak, aby prispievali k </w:t>
      </w:r>
      <w:r w:rsidR="00EA6449">
        <w:t> napĺňaniu vízie</w:t>
      </w:r>
      <w:r>
        <w:t xml:space="preserve"> Stratégie pre SR,</w:t>
      </w:r>
      <w:r w:rsidR="00EA6449">
        <w:t xml:space="preserve"> </w:t>
      </w:r>
    </w:p>
    <w:p w14:paraId="62242AE1" w14:textId="77777777" w:rsidR="008F21F1" w:rsidRPr="00253E8A" w:rsidRDefault="00253E8A" w:rsidP="008F21F1">
      <w:r>
        <w:t xml:space="preserve"> </w:t>
      </w:r>
      <w:r w:rsidR="008F21F1" w:rsidRPr="00253E8A">
        <w:t>aby každý mladý človek:</w:t>
      </w:r>
    </w:p>
    <w:p w14:paraId="208DED94" w14:textId="77777777" w:rsidR="008F21F1" w:rsidRPr="00253E8A" w:rsidRDefault="008F21F1" w:rsidP="008F21F1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3E8A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</w:p>
    <w:p w14:paraId="7FE0198F" w14:textId="77777777" w:rsidR="008F21F1" w:rsidRPr="00253E8A" w:rsidRDefault="008F21F1" w:rsidP="008F21F1">
      <w:pPr>
        <w:pStyle w:val="Normlnywebov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3E8A">
        <w:rPr>
          <w:rFonts w:asciiTheme="minorHAnsi" w:eastAsiaTheme="minorHAnsi" w:hAnsiTheme="minorHAnsi" w:cstheme="minorBidi"/>
          <w:sz w:val="22"/>
          <w:szCs w:val="22"/>
          <w:lang w:eastAsia="en-US"/>
        </w:rPr>
        <w:t>- konal udržateľne, morálne a zodpovedne,</w:t>
      </w:r>
    </w:p>
    <w:p w14:paraId="53417823" w14:textId="77777777" w:rsidR="008F21F1" w:rsidRPr="00253E8A" w:rsidRDefault="008F21F1" w:rsidP="008F21F1">
      <w:pPr>
        <w:pStyle w:val="Normlnywebov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3E8A">
        <w:rPr>
          <w:rFonts w:asciiTheme="minorHAnsi" w:eastAsiaTheme="minorHAnsi" w:hAnsiTheme="minorHAnsi" w:cstheme="minorBidi"/>
          <w:sz w:val="22"/>
          <w:szCs w:val="22"/>
          <w:lang w:eastAsia="en-US"/>
        </w:rPr>
        <w:t>- mal kľúčové kompetencie potrebné pre život,</w:t>
      </w:r>
    </w:p>
    <w:p w14:paraId="11AAB3DB" w14:textId="77777777" w:rsidR="008F21F1" w:rsidRPr="00253E8A" w:rsidRDefault="008F21F1" w:rsidP="008F21F1">
      <w:pPr>
        <w:pStyle w:val="Normlnywebov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3E8A">
        <w:rPr>
          <w:rFonts w:asciiTheme="minorHAnsi" w:eastAsiaTheme="minorHAnsi" w:hAnsiTheme="minorHAnsi" w:cstheme="minorBidi"/>
          <w:sz w:val="22"/>
          <w:szCs w:val="22"/>
          <w:lang w:eastAsia="en-US"/>
        </w:rPr>
        <w:t>- bol aktívnou súčasťou komunity,</w:t>
      </w:r>
    </w:p>
    <w:p w14:paraId="5CC28391" w14:textId="77777777" w:rsidR="008F21F1" w:rsidRPr="00253E8A" w:rsidRDefault="008F21F1" w:rsidP="008F21F1">
      <w:pPr>
        <w:pStyle w:val="Normlnywebov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3E8A">
        <w:rPr>
          <w:rFonts w:asciiTheme="minorHAnsi" w:eastAsiaTheme="minorHAnsi" w:hAnsiTheme="minorHAnsi" w:cstheme="minorBidi"/>
          <w:sz w:val="22"/>
          <w:szCs w:val="22"/>
          <w:lang w:eastAsia="en-US"/>
        </w:rPr>
        <w:t>- myslel kriticky a kreatívne,</w:t>
      </w:r>
    </w:p>
    <w:p w14:paraId="2D3E358F" w14:textId="77777777" w:rsidR="008F21F1" w:rsidRPr="00253E8A" w:rsidRDefault="008F21F1" w:rsidP="008F21F1">
      <w:pPr>
        <w:pStyle w:val="Normlnywebov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3E8A">
        <w:rPr>
          <w:rFonts w:asciiTheme="minorHAnsi" w:eastAsiaTheme="minorHAnsi" w:hAnsiTheme="minorHAnsi" w:cstheme="minorBidi"/>
          <w:sz w:val="22"/>
          <w:szCs w:val="22"/>
          <w:lang w:eastAsia="en-US"/>
        </w:rPr>
        <w:t>- poznal svoje práva,</w:t>
      </w:r>
    </w:p>
    <w:p w14:paraId="4699674C" w14:textId="77777777" w:rsidR="008F21F1" w:rsidRPr="00253E8A" w:rsidRDefault="008F21F1" w:rsidP="008F21F1">
      <w:pPr>
        <w:pStyle w:val="Normlnywebov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3E8A">
        <w:rPr>
          <w:rFonts w:asciiTheme="minorHAnsi" w:eastAsiaTheme="minorHAnsi" w:hAnsiTheme="minorHAnsi" w:cstheme="minorBidi"/>
          <w:sz w:val="22"/>
          <w:szCs w:val="22"/>
          <w:lang w:eastAsia="en-US"/>
        </w:rPr>
        <w:t>- dbal na svoje fyzické a psychické zdravie.</w:t>
      </w:r>
    </w:p>
    <w:p w14:paraId="061C98DE" w14:textId="77777777" w:rsidR="008F21F1" w:rsidRDefault="008F21F1" w:rsidP="00BF31DD"/>
    <w:p w14:paraId="1221305A" w14:textId="77777777" w:rsidR="00987D69" w:rsidRDefault="00987D69" w:rsidP="00BF31DD"/>
    <w:p w14:paraId="1E48ACE9" w14:textId="77777777" w:rsidR="00B639B6" w:rsidRPr="00AF2E69" w:rsidRDefault="00987D69" w:rsidP="00AF2E69">
      <w:pPr>
        <w:shd w:val="clear" w:color="auto" w:fill="FFFF00"/>
        <w:rPr>
          <w:b/>
        </w:rPr>
      </w:pPr>
      <w:r>
        <w:rPr>
          <w:b/>
        </w:rPr>
        <w:t>NAŠE</w:t>
      </w:r>
      <w:r w:rsidR="00D6201B">
        <w:rPr>
          <w:b/>
        </w:rPr>
        <w:t xml:space="preserve"> HODNOTY </w:t>
      </w:r>
      <w:r>
        <w:rPr>
          <w:b/>
        </w:rPr>
        <w:t xml:space="preserve"> </w:t>
      </w:r>
    </w:p>
    <w:p w14:paraId="651E33AB" w14:textId="77777777" w:rsidR="007F660B" w:rsidRDefault="008164F5" w:rsidP="00BF31DD">
      <w:r>
        <w:t>Č</w:t>
      </w:r>
      <w:r w:rsidR="007F660B">
        <w:t xml:space="preserve">lenom DO FÉNIX sa môže stať každé dieťa, mladý človek a dospelý, ktorý súhlasí so Stanovami DO FÉNIX, Programovým vyhlásením DO FÉNIX a chce sa podieľať na činnosti DO FÉNIX. Povinnosťou členov je dodržiavať Stanovy a Programové vyhlásenie DO FÉNIX, plniť uznesenia a rozhodnutia orgánov.  DO FÉNIX a </w:t>
      </w:r>
      <w:r w:rsidR="00F37A2E">
        <w:t>riadiť  zásadami člena DO FÉNIX.</w:t>
      </w:r>
    </w:p>
    <w:p w14:paraId="52B11CD5" w14:textId="77777777" w:rsidR="00DE40E6" w:rsidRDefault="00DE40E6" w:rsidP="00BF31DD">
      <w:r w:rsidRPr="002446DD">
        <w:rPr>
          <w:rFonts w:ascii="Calibri" w:hAnsi="Calibri" w:cs="Calibri"/>
        </w:rPr>
        <w:t>Organizácia funguje na demokratických princípoch a jej členov spája spoločné úsilie o skvalitnenie života detí, mládeže a mladých ľudí na Slovensku. K charakteristickým črtám tohto úsilia patrí aktivizácia cieľových skupín vo voľnom čase za účelom doplnkového výchovno-vzdelávacieho pôsob</w:t>
      </w:r>
      <w:r w:rsidR="00F37A2E">
        <w:rPr>
          <w:rFonts w:ascii="Calibri" w:hAnsi="Calibri" w:cs="Calibri"/>
        </w:rPr>
        <w:t>enia, so zapojením vrstovníkov s</w:t>
      </w:r>
      <w:r w:rsidRPr="002446DD">
        <w:rPr>
          <w:rFonts w:ascii="Calibri" w:hAnsi="Calibri" w:cs="Calibri"/>
        </w:rPr>
        <w:t> odlišným etnickým, kultúrnym a sociálnym zázemím</w:t>
      </w:r>
      <w:r w:rsidR="00F37A2E">
        <w:rPr>
          <w:rFonts w:ascii="Calibri" w:hAnsi="Calibri" w:cs="Calibri"/>
        </w:rPr>
        <w:t>.</w:t>
      </w:r>
    </w:p>
    <w:p w14:paraId="6FABFEED" w14:textId="77777777" w:rsidR="007F660B" w:rsidRPr="007F660B" w:rsidRDefault="007F660B" w:rsidP="00BF31DD">
      <w:pPr>
        <w:rPr>
          <w:b/>
        </w:rPr>
      </w:pPr>
      <w:r w:rsidRPr="007F660B">
        <w:rPr>
          <w:b/>
        </w:rPr>
        <w:t>Hodnoty členov DO FÉNIX:</w:t>
      </w:r>
    </w:p>
    <w:p w14:paraId="345FCB5A" w14:textId="77777777" w:rsidR="007F660B" w:rsidRDefault="007F660B" w:rsidP="007F660B">
      <w:pPr>
        <w:shd w:val="clear" w:color="auto" w:fill="D99594" w:themeFill="accent2" w:themeFillTint="99"/>
      </w:pPr>
      <w:r>
        <w:t>PRAVDA - hovorím a ctím si pravdu a česť mi je nadovšetko.</w:t>
      </w:r>
    </w:p>
    <w:p w14:paraId="5A08FBE8" w14:textId="77777777" w:rsidR="007F660B" w:rsidRDefault="007F660B" w:rsidP="007F660B">
      <w:pPr>
        <w:shd w:val="clear" w:color="auto" w:fill="D99594" w:themeFill="accent2" w:themeFillTint="99"/>
      </w:pPr>
      <w:r>
        <w:t>PRACOVITOSŤ - vážim si prácu svoju i prácu iných.</w:t>
      </w:r>
    </w:p>
    <w:p w14:paraId="25B4E6AC" w14:textId="77777777" w:rsidR="007F660B" w:rsidRDefault="007F660B" w:rsidP="007F660B">
      <w:pPr>
        <w:shd w:val="clear" w:color="auto" w:fill="D99594" w:themeFill="accent2" w:themeFillTint="99"/>
      </w:pPr>
      <w:r>
        <w:lastRenderedPageBreak/>
        <w:t xml:space="preserve">PRIATEĽSTVO - som priateľom všetkých ľudí. </w:t>
      </w:r>
    </w:p>
    <w:p w14:paraId="280223D6" w14:textId="77777777" w:rsidR="007F660B" w:rsidRDefault="007F660B" w:rsidP="007F660B">
      <w:pPr>
        <w:shd w:val="clear" w:color="auto" w:fill="D99594" w:themeFill="accent2" w:themeFillTint="99"/>
      </w:pPr>
      <w:r>
        <w:t>POZNANI</w:t>
      </w:r>
      <w:r w:rsidR="007F6924">
        <w:t xml:space="preserve">E - chcem sa učiť, </w:t>
      </w:r>
      <w:r w:rsidR="00FD07B3">
        <w:t xml:space="preserve"> veľa vedieť, kriticky myslieť</w:t>
      </w:r>
    </w:p>
    <w:p w14:paraId="752589ED" w14:textId="77777777" w:rsidR="007F660B" w:rsidRDefault="00F37A2E" w:rsidP="007F660B">
      <w:pPr>
        <w:shd w:val="clear" w:color="auto" w:fill="D99594" w:themeFill="accent2" w:themeFillTint="99"/>
      </w:pPr>
      <w:r>
        <w:t>PRÍRODA - chránim prírodu a učím</w:t>
      </w:r>
      <w:r w:rsidR="007F660B">
        <w:t xml:space="preserve"> sa v nej žiť. </w:t>
      </w:r>
    </w:p>
    <w:p w14:paraId="3C294A59" w14:textId="77777777" w:rsidR="00F37A2E" w:rsidRDefault="00F37A2E" w:rsidP="007F660B">
      <w:pPr>
        <w:shd w:val="clear" w:color="auto" w:fill="D99594" w:themeFill="accent2" w:themeFillTint="99"/>
      </w:pPr>
      <w:r>
        <w:t>DOBROČINNOSŤ - nezištne pomáham</w:t>
      </w:r>
      <w:r w:rsidR="007F660B">
        <w:t xml:space="preserve"> všetkým, čo sú v núdzi. </w:t>
      </w:r>
    </w:p>
    <w:p w14:paraId="17161EE9" w14:textId="77777777" w:rsidR="00AF2E69" w:rsidRDefault="00F37A2E" w:rsidP="007F660B">
      <w:pPr>
        <w:shd w:val="clear" w:color="auto" w:fill="D99594" w:themeFill="accent2" w:themeFillTint="99"/>
      </w:pPr>
      <w:r>
        <w:t>PATRIOTIZMUS - som verný svojmu národu a som hrdý</w:t>
      </w:r>
      <w:r w:rsidR="007F660B">
        <w:t>, že žijem na Slovensku</w:t>
      </w:r>
    </w:p>
    <w:p w14:paraId="46AC9DAC" w14:textId="77777777" w:rsidR="007F660B" w:rsidRDefault="00F37A2E" w:rsidP="007F660B">
      <w:pPr>
        <w:shd w:val="clear" w:color="auto" w:fill="D99594" w:themeFill="accent2" w:themeFillTint="99"/>
      </w:pPr>
      <w:r>
        <w:t xml:space="preserve">REŠPEKTOVANIE </w:t>
      </w:r>
      <w:r w:rsidR="007F660B">
        <w:t>a</w:t>
      </w:r>
      <w:r>
        <w:t> </w:t>
      </w:r>
      <w:r w:rsidR="007F660B">
        <w:t>TOLERANCIA</w:t>
      </w:r>
      <w:r>
        <w:t xml:space="preserve"> – rešpektujem názor iných, aj keď sa nezhoduje s mojim a tolerujem spôsoby a správanie druhých, v prípade, že </w:t>
      </w:r>
      <w:proofErr w:type="spellStart"/>
      <w:r>
        <w:t>nazasahuje</w:t>
      </w:r>
      <w:proofErr w:type="spellEnd"/>
      <w:r>
        <w:t xml:space="preserve"> do mojich práv</w:t>
      </w:r>
    </w:p>
    <w:p w14:paraId="67299ED5" w14:textId="77777777" w:rsidR="00FD07B3" w:rsidRDefault="00FD07B3" w:rsidP="007F660B">
      <w:pPr>
        <w:shd w:val="clear" w:color="auto" w:fill="D99594" w:themeFill="accent2" w:themeFillTint="99"/>
      </w:pPr>
      <w:r>
        <w:t xml:space="preserve">NEFORMÁLNOSŤ- </w:t>
      </w:r>
      <w:r w:rsidR="00F37A2E">
        <w:t xml:space="preserve">učiť sa a vzdelávať sa môžem, nie musím </w:t>
      </w:r>
    </w:p>
    <w:p w14:paraId="42BF38EE" w14:textId="77777777" w:rsidR="007F6924" w:rsidRDefault="007F6924" w:rsidP="007F660B">
      <w:pPr>
        <w:shd w:val="clear" w:color="auto" w:fill="D99594" w:themeFill="accent2" w:themeFillTint="99"/>
      </w:pPr>
      <w:r>
        <w:t xml:space="preserve">TÍMOVOSŤ – som tímový hráč </w:t>
      </w:r>
    </w:p>
    <w:p w14:paraId="3CF7DD59" w14:textId="77777777" w:rsidR="007F660B" w:rsidRDefault="007F660B" w:rsidP="00BF31DD">
      <w:pPr>
        <w:rPr>
          <w:b/>
        </w:rPr>
      </w:pPr>
    </w:p>
    <w:p w14:paraId="0BF385D6" w14:textId="77777777" w:rsidR="00B639B6" w:rsidRPr="00B639B6" w:rsidRDefault="004F0403" w:rsidP="00DC1A79">
      <w:pPr>
        <w:shd w:val="clear" w:color="auto" w:fill="FFFF00"/>
        <w:rPr>
          <w:b/>
        </w:rPr>
      </w:pPr>
      <w:r>
        <w:rPr>
          <w:b/>
        </w:rPr>
        <w:t xml:space="preserve">Tvorba strategického plánu, východisková  a zdroje </w:t>
      </w:r>
    </w:p>
    <w:p w14:paraId="186228CE" w14:textId="77777777" w:rsidR="00B639B6" w:rsidRDefault="00DC1A79" w:rsidP="00BF31DD">
      <w:r>
        <w:t>V analýze potrieb  pre nasledujúce obdobie vychádzame z</w:t>
      </w:r>
      <w:r w:rsidR="007F660B">
        <w:t> </w:t>
      </w:r>
      <w:proofErr w:type="spellStart"/>
      <w:r>
        <w:t>evalvacií</w:t>
      </w:r>
      <w:proofErr w:type="spellEnd"/>
      <w:r w:rsidR="007F660B">
        <w:t xml:space="preserve"> v DO FÉNIX</w:t>
      </w:r>
      <w:r>
        <w:t>,  z hodnotení vedúcich základných kolektívov, štatistík zo systému Te-</w:t>
      </w:r>
      <w:proofErr w:type="spellStart"/>
      <w:r>
        <w:t>pee</w:t>
      </w:r>
      <w:proofErr w:type="spellEnd"/>
      <w:r>
        <w:t xml:space="preserve"> , z vyhodnotenia  strategického plánu a výsledkov  pre obdobie 2017-2020</w:t>
      </w:r>
    </w:p>
    <w:p w14:paraId="08C413F2" w14:textId="77777777" w:rsidR="00DC1A79" w:rsidRDefault="00DC1A79" w:rsidP="00BF31DD">
      <w:r>
        <w:t>Zdrojom</w:t>
      </w:r>
      <w:r w:rsidR="00FE468E">
        <w:t xml:space="preserve"> z ktorého vychádzame </w:t>
      </w:r>
      <w:r>
        <w:t xml:space="preserve"> pre naše ďalšie </w:t>
      </w:r>
      <w:r w:rsidR="00AA4464">
        <w:t xml:space="preserve"> </w:t>
      </w:r>
      <w:r>
        <w:t>analýzy a stanovenie cieľov a následne aktivít</w:t>
      </w:r>
      <w:r w:rsidR="00FE468E">
        <w:t xml:space="preserve"> a nastavenie </w:t>
      </w:r>
      <w:r w:rsidR="007F660B">
        <w:t xml:space="preserve">našej stratégie </w:t>
      </w:r>
      <w:r w:rsidR="00FE468E">
        <w:t xml:space="preserve">sú </w:t>
      </w:r>
      <w:r>
        <w:t xml:space="preserve">: </w:t>
      </w:r>
    </w:p>
    <w:p w14:paraId="653DEBBA" w14:textId="77777777" w:rsidR="00DC1A79" w:rsidRDefault="00DC1A79" w:rsidP="00DC1A79">
      <w:pPr>
        <w:pStyle w:val="Odsekzoznamu"/>
        <w:numPr>
          <w:ilvl w:val="0"/>
          <w:numId w:val="1"/>
        </w:numPr>
      </w:pPr>
      <w:r>
        <w:t>Analýza potrieb mladých ľudí - Kritériá pre posudzovanie kvality práce s mládežou</w:t>
      </w:r>
    </w:p>
    <w:p w14:paraId="13891CFC" w14:textId="77777777" w:rsidR="00DC1A79" w:rsidRDefault="00AA4464" w:rsidP="00DC1A79">
      <w:pPr>
        <w:pStyle w:val="Odsekzoznamu"/>
        <w:numPr>
          <w:ilvl w:val="0"/>
          <w:numId w:val="1"/>
        </w:numPr>
      </w:pPr>
      <w:r>
        <w:t>Stratégia Európskej Únie pre mládež 2019-2027</w:t>
      </w:r>
    </w:p>
    <w:p w14:paraId="0E299DEE" w14:textId="77777777" w:rsidR="00DC1A79" w:rsidRDefault="00AA4464" w:rsidP="00AA4464">
      <w:pPr>
        <w:pStyle w:val="Odsekzoznamu"/>
        <w:numPr>
          <w:ilvl w:val="0"/>
          <w:numId w:val="1"/>
        </w:numPr>
      </w:pPr>
      <w:r w:rsidRPr="00AA4464">
        <w:t>Štandardy kvality organizácií a neformálnych skupín pracujúcich s mládežou</w:t>
      </w:r>
    </w:p>
    <w:p w14:paraId="6D9C77A5" w14:textId="77777777" w:rsidR="00FE468E" w:rsidRDefault="00FE468E" w:rsidP="00FE468E">
      <w:pPr>
        <w:pStyle w:val="Odsekzoznamu"/>
        <w:numPr>
          <w:ilvl w:val="0"/>
          <w:numId w:val="1"/>
        </w:numPr>
      </w:pPr>
      <w:r>
        <w:t>Správa z</w:t>
      </w:r>
      <w:r w:rsidR="004C6BB2">
        <w:t> </w:t>
      </w:r>
      <w:r>
        <w:t>prieskumu</w:t>
      </w:r>
      <w:r w:rsidR="004C6BB2">
        <w:t xml:space="preserve"> - </w:t>
      </w:r>
      <w:r w:rsidR="007F660B">
        <w:t>K</w:t>
      </w:r>
      <w:r>
        <w:t>vality práce s mládežou na Slovens</w:t>
      </w:r>
      <w:r w:rsidR="004C6BB2">
        <w:t>k</w:t>
      </w:r>
      <w:r>
        <w:t>u, 2019, Jana Miháliková a kol.</w:t>
      </w:r>
    </w:p>
    <w:p w14:paraId="26A6DA06" w14:textId="77777777" w:rsidR="007F660B" w:rsidRDefault="007F660B" w:rsidP="00FE468E">
      <w:pPr>
        <w:pStyle w:val="Odsekzoznamu"/>
        <w:numPr>
          <w:ilvl w:val="0"/>
          <w:numId w:val="1"/>
        </w:numPr>
      </w:pPr>
      <w:r>
        <w:t xml:space="preserve">Novo vynárajúce sa potreby detí na Slovensku, štúdia, Inovačný prístup k profesionalizácii práce s deťmi, NDS </w:t>
      </w:r>
    </w:p>
    <w:p w14:paraId="6A06CD00" w14:textId="77777777" w:rsidR="00FE468E" w:rsidRDefault="00FE468E" w:rsidP="00FE468E">
      <w:pPr>
        <w:ind w:left="360"/>
      </w:pPr>
    </w:p>
    <w:p w14:paraId="21F37B61" w14:textId="77777777" w:rsidR="00AB00C0" w:rsidRDefault="00AB00C0" w:rsidP="00AB00C0">
      <w:pPr>
        <w:shd w:val="clear" w:color="auto" w:fill="FFFF00"/>
        <w:rPr>
          <w:b/>
        </w:rPr>
      </w:pPr>
      <w:r>
        <w:rPr>
          <w:b/>
        </w:rPr>
        <w:t xml:space="preserve">Situačná analýza organizácie:  </w:t>
      </w:r>
    </w:p>
    <w:p w14:paraId="14D0EDD1" w14:textId="77777777" w:rsidR="00AB00C0" w:rsidRDefault="00AB00C0" w:rsidP="00AB00C0">
      <w:pPr>
        <w:rPr>
          <w:b/>
          <w:color w:val="F79646" w:themeColor="accent6"/>
        </w:rPr>
      </w:pPr>
      <w:r w:rsidRPr="00AB00C0">
        <w:rPr>
          <w:b/>
          <w:color w:val="F79646" w:themeColor="accent6"/>
        </w:rPr>
        <w:t xml:space="preserve">Analýza prostredia: </w:t>
      </w:r>
    </w:p>
    <w:p w14:paraId="2E401988" w14:textId="77777777" w:rsidR="00E423AC" w:rsidRDefault="00E423AC" w:rsidP="00E423AC">
      <w:pPr>
        <w:rPr>
          <w:color w:val="000000" w:themeColor="text1"/>
        </w:rPr>
      </w:pPr>
      <w:r>
        <w:rPr>
          <w:color w:val="000000" w:themeColor="text1"/>
        </w:rPr>
        <w:t>Z údajov k 31.1</w:t>
      </w:r>
      <w:r w:rsidR="006A449E">
        <w:rPr>
          <w:color w:val="000000" w:themeColor="text1"/>
        </w:rPr>
        <w:t xml:space="preserve">2.2019  zo systému </w:t>
      </w:r>
      <w:proofErr w:type="spellStart"/>
      <w:r w:rsidR="006A449E">
        <w:rPr>
          <w:color w:val="000000" w:themeColor="text1"/>
        </w:rPr>
        <w:t>Tee</w:t>
      </w:r>
      <w:proofErr w:type="spellEnd"/>
      <w:r w:rsidR="006A449E">
        <w:rPr>
          <w:color w:val="000000" w:themeColor="text1"/>
        </w:rPr>
        <w:t xml:space="preserve">- </w:t>
      </w:r>
      <w:proofErr w:type="spellStart"/>
      <w:r w:rsidR="006A449E">
        <w:rPr>
          <w:color w:val="000000" w:themeColor="text1"/>
        </w:rPr>
        <w:t>pee</w:t>
      </w:r>
      <w:proofErr w:type="spellEnd"/>
      <w:r w:rsidR="006A449E">
        <w:rPr>
          <w:color w:val="000000" w:themeColor="text1"/>
        </w:rPr>
        <w:t xml:space="preserve">. </w:t>
      </w:r>
    </w:p>
    <w:p w14:paraId="6C204F7E" w14:textId="77777777" w:rsidR="006A449E" w:rsidRDefault="00C46185" w:rsidP="00AB00C0">
      <w:pPr>
        <w:rPr>
          <w:color w:val="000000" w:themeColor="text1"/>
        </w:rPr>
      </w:pPr>
      <w:r>
        <w:rPr>
          <w:color w:val="000000" w:themeColor="text1"/>
        </w:rPr>
        <w:t>DO FÉNIX pôsobí v 30 okresoch</w:t>
      </w:r>
      <w:r w:rsidR="00F3619D" w:rsidRPr="00F3619D">
        <w:rPr>
          <w:color w:val="000000" w:themeColor="text1"/>
        </w:rPr>
        <w:t xml:space="preserve">, </w:t>
      </w:r>
      <w:r w:rsidR="00F3619D">
        <w:rPr>
          <w:color w:val="000000" w:themeColor="text1"/>
        </w:rPr>
        <w:t xml:space="preserve">vo všetkých krajoch na Slovenku. </w:t>
      </w:r>
      <w:r w:rsidR="00E423AC">
        <w:rPr>
          <w:color w:val="000000" w:themeColor="text1"/>
        </w:rPr>
        <w:t>Najväčšie zastúpenie máme na strednom a východnom Slovensku.</w:t>
      </w:r>
      <w:r w:rsidR="006A449E">
        <w:rPr>
          <w:color w:val="000000" w:themeColor="text1"/>
        </w:rPr>
        <w:t xml:space="preserve"> </w:t>
      </w:r>
      <w:r w:rsidR="004C6BB2">
        <w:rPr>
          <w:color w:val="000000" w:themeColor="text1"/>
        </w:rPr>
        <w:t>Celkovo má DO FÉ</w:t>
      </w:r>
      <w:r w:rsidR="006E77AA">
        <w:rPr>
          <w:color w:val="000000" w:themeColor="text1"/>
        </w:rPr>
        <w:t>NIX 7522 členov</w:t>
      </w:r>
      <w:r w:rsidR="006A449E">
        <w:rPr>
          <w:color w:val="000000" w:themeColor="text1"/>
        </w:rPr>
        <w:t>, z toho skupinu detí, mladý</w:t>
      </w:r>
      <w:r w:rsidR="006E77AA">
        <w:rPr>
          <w:color w:val="000000" w:themeColor="text1"/>
        </w:rPr>
        <w:t xml:space="preserve">ch ľudí do 30 rokov tvorí </w:t>
      </w:r>
      <w:r w:rsidR="006A449E">
        <w:rPr>
          <w:color w:val="000000" w:themeColor="text1"/>
        </w:rPr>
        <w:t xml:space="preserve"> 6908 </w:t>
      </w:r>
      <w:r w:rsidR="006E77AA">
        <w:rPr>
          <w:color w:val="000000" w:themeColor="text1"/>
        </w:rPr>
        <w:t xml:space="preserve">členov. </w:t>
      </w:r>
      <w:r w:rsidR="00E423AC">
        <w:rPr>
          <w:color w:val="000000" w:themeColor="text1"/>
        </w:rPr>
        <w:t xml:space="preserve"> </w:t>
      </w:r>
    </w:p>
    <w:p w14:paraId="2E9693DA" w14:textId="77777777" w:rsidR="006A449E" w:rsidRDefault="006A449E" w:rsidP="006A449E">
      <w:pPr>
        <w:rPr>
          <w:color w:val="000000" w:themeColor="text1"/>
        </w:rPr>
      </w:pPr>
      <w:r>
        <w:rPr>
          <w:color w:val="000000" w:themeColor="text1"/>
        </w:rPr>
        <w:t>Podstatná časť našej členskej základne  detí a mladých ľudí sú na základných a stredných školách.</w:t>
      </w:r>
    </w:p>
    <w:p w14:paraId="61B2EE6E" w14:textId="77777777" w:rsidR="006A449E" w:rsidRDefault="006A449E" w:rsidP="00AB00C0">
      <w:pPr>
        <w:rPr>
          <w:color w:val="000000" w:themeColor="text1"/>
        </w:rPr>
      </w:pPr>
      <w:r>
        <w:rPr>
          <w:color w:val="000000" w:themeColor="text1"/>
        </w:rPr>
        <w:t xml:space="preserve">Detí, mladých ľudí do 14 rokov je </w:t>
      </w:r>
      <w:r w:rsidR="006E77AA">
        <w:rPr>
          <w:color w:val="000000" w:themeColor="text1"/>
        </w:rPr>
        <w:t xml:space="preserve"> </w:t>
      </w:r>
      <w:r>
        <w:rPr>
          <w:color w:val="000000" w:themeColor="text1"/>
        </w:rPr>
        <w:t>4742</w:t>
      </w:r>
    </w:p>
    <w:p w14:paraId="2871E2CE" w14:textId="77777777" w:rsidR="006A449E" w:rsidRDefault="006A449E" w:rsidP="00AB00C0">
      <w:pPr>
        <w:rPr>
          <w:color w:val="000000" w:themeColor="text1"/>
        </w:rPr>
      </w:pPr>
      <w:r>
        <w:rPr>
          <w:color w:val="000000" w:themeColor="text1"/>
        </w:rPr>
        <w:t>Mladých ľudí vo veku 15-17 rokov   je 1400</w:t>
      </w:r>
    </w:p>
    <w:p w14:paraId="3416C171" w14:textId="77777777" w:rsidR="00240EDA" w:rsidRDefault="00240EDA" w:rsidP="00AB00C0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V roku 2019 sme rozšírili členskú základňu o mladých ľudí nad 15 rokov. Vznikli nám 4 základné organizácie s členmi nad 15 rokov. </w:t>
      </w:r>
    </w:p>
    <w:p w14:paraId="6807E643" w14:textId="77777777" w:rsidR="00551E8E" w:rsidRDefault="00E423AC" w:rsidP="00AB00C0">
      <w:pPr>
        <w:rPr>
          <w:color w:val="000000" w:themeColor="text1"/>
        </w:rPr>
      </w:pPr>
      <w:r>
        <w:rPr>
          <w:color w:val="000000" w:themeColor="text1"/>
        </w:rPr>
        <w:t>Pracujeme s deťmi a mládežou bez rozdielov. Máme Základné organizácie v ktorých prevažnú časť členov tvoria deti, mladí ľudia zo sociálne znevýhodneného prostredia,</w:t>
      </w:r>
      <w:r w:rsidR="004C6BB2">
        <w:rPr>
          <w:color w:val="000000" w:themeColor="text1"/>
        </w:rPr>
        <w:t xml:space="preserve"> z ma</w:t>
      </w:r>
      <w:r>
        <w:rPr>
          <w:color w:val="000000" w:themeColor="text1"/>
        </w:rPr>
        <w:t>r</w:t>
      </w:r>
      <w:r w:rsidR="004C6BB2">
        <w:rPr>
          <w:color w:val="000000" w:themeColor="text1"/>
        </w:rPr>
        <w:t>g</w:t>
      </w:r>
      <w:r>
        <w:rPr>
          <w:color w:val="000000" w:themeColor="text1"/>
        </w:rPr>
        <w:t>inalizovaných skupín.</w:t>
      </w:r>
    </w:p>
    <w:p w14:paraId="12198CDB" w14:textId="77777777" w:rsidR="00E423AC" w:rsidRDefault="006E77AA" w:rsidP="00AB00C0">
      <w:pPr>
        <w:rPr>
          <w:color w:val="000000" w:themeColor="text1"/>
        </w:rPr>
      </w:pPr>
      <w:r>
        <w:rPr>
          <w:color w:val="000000" w:themeColor="text1"/>
        </w:rPr>
        <w:t>Detí a mladých ľudí z nedostatkom príležitostí ( sociálne a </w:t>
      </w:r>
      <w:r w:rsidR="00F5757A">
        <w:rPr>
          <w:color w:val="000000" w:themeColor="text1"/>
        </w:rPr>
        <w:t>kultúrne</w:t>
      </w:r>
      <w:r>
        <w:rPr>
          <w:color w:val="000000" w:themeColor="text1"/>
        </w:rPr>
        <w:t xml:space="preserve"> prekážky ) je  602 </w:t>
      </w:r>
      <w:r w:rsidR="00E423AC">
        <w:rPr>
          <w:color w:val="000000" w:themeColor="text1"/>
        </w:rPr>
        <w:t xml:space="preserve">    </w:t>
      </w:r>
    </w:p>
    <w:p w14:paraId="793D7257" w14:textId="77777777" w:rsidR="006E77AA" w:rsidRDefault="006E77AA" w:rsidP="00AB00C0">
      <w:pPr>
        <w:rPr>
          <w:color w:val="000000" w:themeColor="text1"/>
        </w:rPr>
      </w:pPr>
      <w:r>
        <w:rPr>
          <w:color w:val="000000" w:themeColor="text1"/>
        </w:rPr>
        <w:t>Detí a mladých ľudí z nedostatkom príležitostí ( ekonomické prekážky) je 667</w:t>
      </w:r>
    </w:p>
    <w:p w14:paraId="45586A11" w14:textId="77777777" w:rsidR="006E77AA" w:rsidRDefault="006E77AA" w:rsidP="00AB00C0">
      <w:pPr>
        <w:rPr>
          <w:color w:val="000000" w:themeColor="text1"/>
        </w:rPr>
      </w:pPr>
      <w:r w:rsidRPr="006E77AA">
        <w:rPr>
          <w:color w:val="000000" w:themeColor="text1"/>
        </w:rPr>
        <w:t>Počet členov s nedostatkom príležitostí (vzdelanostné prekážky)</w:t>
      </w:r>
      <w:r>
        <w:rPr>
          <w:color w:val="000000" w:themeColor="text1"/>
        </w:rPr>
        <w:t xml:space="preserve"> je 140</w:t>
      </w:r>
    </w:p>
    <w:p w14:paraId="6BE9EEC2" w14:textId="77777777" w:rsidR="006E77AA" w:rsidRDefault="006E77AA" w:rsidP="00AB00C0">
      <w:pPr>
        <w:rPr>
          <w:color w:val="000000" w:themeColor="text1"/>
        </w:rPr>
      </w:pPr>
      <w:r w:rsidRPr="006E77AA">
        <w:rPr>
          <w:color w:val="000000" w:themeColor="text1"/>
        </w:rPr>
        <w:t>Počet členov s nedostatkom príležitostí (geografické prekážky)</w:t>
      </w:r>
      <w:r>
        <w:rPr>
          <w:color w:val="000000" w:themeColor="text1"/>
        </w:rPr>
        <w:t xml:space="preserve"> je 701</w:t>
      </w:r>
    </w:p>
    <w:p w14:paraId="0879677D" w14:textId="77777777" w:rsidR="006E77AA" w:rsidRDefault="006E77AA" w:rsidP="00AB00C0">
      <w:pPr>
        <w:rPr>
          <w:color w:val="000000" w:themeColor="text1"/>
        </w:rPr>
      </w:pPr>
      <w:r>
        <w:rPr>
          <w:color w:val="000000" w:themeColor="text1"/>
        </w:rPr>
        <w:t xml:space="preserve">Detí z nedostatkom príležitostí ( zdravotné prekážky) je 55 </w:t>
      </w:r>
    </w:p>
    <w:p w14:paraId="3483E62D" w14:textId="77777777" w:rsidR="00C46185" w:rsidRDefault="00C46185" w:rsidP="00C46185">
      <w:pPr>
        <w:rPr>
          <w:color w:val="000000" w:themeColor="text1"/>
        </w:rPr>
      </w:pPr>
      <w:r>
        <w:rPr>
          <w:color w:val="000000" w:themeColor="text1"/>
        </w:rPr>
        <w:t xml:space="preserve">Srdcom organizácie sú dobrovoľníci – pracovníci z mládežou. Z  personálneho hľadiska máme k dispozícii pre prácu s mládežou 592 dobrovoľníkov a dobrovoľníčok. </w:t>
      </w:r>
      <w:r w:rsidR="00E423AC">
        <w:rPr>
          <w:color w:val="000000" w:themeColor="text1"/>
        </w:rPr>
        <w:t xml:space="preserve">Dobrovoľníci a pracovníci s mládežou sú vo väčšine  z radov pedagógov. Aktívni v organizácii sú </w:t>
      </w:r>
      <w:r w:rsidR="004C6BB2">
        <w:rPr>
          <w:color w:val="000000" w:themeColor="text1"/>
        </w:rPr>
        <w:t>aj mladí vedúci, mládežnícki</w:t>
      </w:r>
      <w:r w:rsidR="00E423AC">
        <w:rPr>
          <w:color w:val="000000" w:themeColor="text1"/>
        </w:rPr>
        <w:t xml:space="preserve"> vedúci – študenti</w:t>
      </w:r>
      <w:r>
        <w:rPr>
          <w:color w:val="000000" w:themeColor="text1"/>
        </w:rPr>
        <w:t xml:space="preserve">. Mladých ľudí vo veku 18-30 rokov je 766 z nich veľa pôsobí ako mládežnícki  vedúci. </w:t>
      </w:r>
    </w:p>
    <w:p w14:paraId="432215ED" w14:textId="77777777" w:rsidR="002F018D" w:rsidRDefault="00E423AC" w:rsidP="00AB00C0">
      <w:pPr>
        <w:rPr>
          <w:color w:val="000000" w:themeColor="text1"/>
        </w:rPr>
      </w:pPr>
      <w:r>
        <w:rPr>
          <w:color w:val="000000" w:themeColor="text1"/>
        </w:rPr>
        <w:t>D</w:t>
      </w:r>
      <w:r w:rsidR="002F018D">
        <w:rPr>
          <w:color w:val="000000" w:themeColor="text1"/>
        </w:rPr>
        <w:t xml:space="preserve">O FÉNIX nedisponuje vlastným  </w:t>
      </w:r>
      <w:r>
        <w:rPr>
          <w:color w:val="000000" w:themeColor="text1"/>
        </w:rPr>
        <w:t>hmotným majetkom- vlastné kancelárske priestory, vlastné pobytové zariadenia, klubovne.</w:t>
      </w:r>
      <w:r w:rsidR="00C46185">
        <w:rPr>
          <w:color w:val="000000" w:themeColor="text1"/>
        </w:rPr>
        <w:t xml:space="preserve"> Priestory si prenajímame. </w:t>
      </w:r>
      <w:r w:rsidR="002F018D">
        <w:rPr>
          <w:color w:val="000000" w:themeColor="text1"/>
        </w:rPr>
        <w:t xml:space="preserve"> </w:t>
      </w:r>
    </w:p>
    <w:p w14:paraId="0DB00D2D" w14:textId="77777777" w:rsidR="002F018D" w:rsidRDefault="002F018D" w:rsidP="00AB00C0">
      <w:pPr>
        <w:rPr>
          <w:color w:val="000000" w:themeColor="text1"/>
        </w:rPr>
      </w:pPr>
      <w:r>
        <w:rPr>
          <w:color w:val="000000" w:themeColor="text1"/>
        </w:rPr>
        <w:t xml:space="preserve">Pravidelná činnosť sa realizuje v priestoroch školy, miestnych klubovniach, ktoré máme k dispozícii na základe zmluvy o spolupráci so školou, obcou/ mestom </w:t>
      </w:r>
    </w:p>
    <w:p w14:paraId="35F6364A" w14:textId="77777777" w:rsidR="002F018D" w:rsidRDefault="002F018D" w:rsidP="00AB00C0">
      <w:pPr>
        <w:rPr>
          <w:color w:val="000000" w:themeColor="text1"/>
        </w:rPr>
      </w:pPr>
      <w:r>
        <w:rPr>
          <w:color w:val="000000" w:themeColor="text1"/>
        </w:rPr>
        <w:t>Na podujatia a projekty je potrebné prenajímať priestory</w:t>
      </w:r>
      <w:r w:rsidR="00C46185">
        <w:rPr>
          <w:color w:val="000000" w:themeColor="text1"/>
        </w:rPr>
        <w:t xml:space="preserve">- pobytové zariadenia od komerčných poskytovateľov. </w:t>
      </w:r>
      <w:r>
        <w:rPr>
          <w:color w:val="000000" w:themeColor="text1"/>
        </w:rPr>
        <w:t xml:space="preserve"> </w:t>
      </w:r>
    </w:p>
    <w:p w14:paraId="418D7E8A" w14:textId="77777777" w:rsidR="002F018D" w:rsidRDefault="006E77AA" w:rsidP="00AB00C0">
      <w:pPr>
        <w:rPr>
          <w:color w:val="000000" w:themeColor="text1"/>
        </w:rPr>
      </w:pPr>
      <w:r>
        <w:rPr>
          <w:color w:val="000000" w:themeColor="text1"/>
        </w:rPr>
        <w:t>DO Fénix aktívne spolupracuje so školami, mestami</w:t>
      </w:r>
      <w:r w:rsidR="002F018D">
        <w:rPr>
          <w:color w:val="000000" w:themeColor="text1"/>
        </w:rPr>
        <w:t xml:space="preserve">, obcami, inými lokálnymi organizáciami  s cieľom zapájať detí, mladých ľudí do aktívnej participácie, realizovať prospešné podujatie pre mládež. </w:t>
      </w:r>
    </w:p>
    <w:p w14:paraId="6C3C3CD0" w14:textId="77777777" w:rsidR="002F018D" w:rsidRPr="00F3619D" w:rsidRDefault="00240EDA" w:rsidP="00AB00C0">
      <w:pPr>
        <w:rPr>
          <w:color w:val="000000" w:themeColor="text1"/>
        </w:rPr>
      </w:pPr>
      <w:r>
        <w:rPr>
          <w:color w:val="000000" w:themeColor="text1"/>
        </w:rPr>
        <w:t>Spolupráca s mestami, obcami, inými organizáciami s cieľom rozvíjať aktívnu participáciu a spoluprácu v oblasti mládeže</w:t>
      </w:r>
      <w:r w:rsidR="00714A1B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 </w:t>
      </w:r>
    </w:p>
    <w:p w14:paraId="5DF5D8BE" w14:textId="77777777" w:rsidR="00AB00C0" w:rsidRDefault="00AB00C0" w:rsidP="00AB00C0">
      <w:pPr>
        <w:rPr>
          <w:b/>
          <w:color w:val="F79646" w:themeColor="accent6"/>
        </w:rPr>
      </w:pPr>
      <w:r w:rsidRPr="00AB00C0">
        <w:rPr>
          <w:b/>
          <w:color w:val="F79646" w:themeColor="accent6"/>
        </w:rPr>
        <w:t xml:space="preserve">Analýza stavu: </w:t>
      </w:r>
    </w:p>
    <w:p w14:paraId="3B88E17E" w14:textId="77777777" w:rsidR="00D7252A" w:rsidRPr="00D7252A" w:rsidRDefault="00D7252A" w:rsidP="00AB00C0">
      <w:pPr>
        <w:rPr>
          <w:color w:val="000000" w:themeColor="text1"/>
        </w:rPr>
      </w:pPr>
      <w:r w:rsidRPr="00D7252A">
        <w:rPr>
          <w:color w:val="000000" w:themeColor="text1"/>
        </w:rPr>
        <w:t xml:space="preserve">Naša činnosť- pravidelná a tiež podujatia, projekty  vychádzajú  z výchovno-vzdelávacieho programu a stratégie pre mládež, z prioritných oblastí na ktoré sa zameriava činnosť DO FÉNIX- prepájanie formálneho a neformálneho vzdelávania, dobrovoľníctvo, participácia a zdravie, zdravý životný štýl.  </w:t>
      </w:r>
    </w:p>
    <w:p w14:paraId="0D3F6AE7" w14:textId="77777777" w:rsidR="00D7252A" w:rsidRPr="00D7252A" w:rsidRDefault="00D7252A" w:rsidP="00AB00C0">
      <w:pPr>
        <w:rPr>
          <w:color w:val="000000" w:themeColor="text1"/>
        </w:rPr>
      </w:pPr>
      <w:r w:rsidRPr="00D7252A">
        <w:rPr>
          <w:color w:val="000000" w:themeColor="text1"/>
        </w:rPr>
        <w:t xml:space="preserve">Každoročne robíme podujatia: Celoslovenské stretnutie FÉNIXÁKOV, Detská konferencia, Mládežnícka konferencia, Veľká výmena skúsenosti, Vzdelávacie programy pre dobrovoľníkov, mladých vedúcich, pracovníkov s mládežou, mládežníckych vedúcich, medzinárodné školenia a mládežnícke výmeny v programe Erasmus +   </w:t>
      </w:r>
    </w:p>
    <w:p w14:paraId="54F4E85F" w14:textId="77777777" w:rsidR="00D7252A" w:rsidRPr="00D7252A" w:rsidRDefault="00D7252A" w:rsidP="00AB00C0">
      <w:pPr>
        <w:rPr>
          <w:color w:val="000000" w:themeColor="text1"/>
        </w:rPr>
      </w:pPr>
      <w:r w:rsidRPr="00D7252A">
        <w:rPr>
          <w:color w:val="000000" w:themeColor="text1"/>
        </w:rPr>
        <w:t>Spustili sme projekt zameraný na participáciu mladých ľudí- PARTI projekt</w:t>
      </w:r>
    </w:p>
    <w:p w14:paraId="52837727" w14:textId="77777777" w:rsidR="00D7252A" w:rsidRDefault="00D7252A" w:rsidP="00AB00C0">
      <w:pPr>
        <w:rPr>
          <w:color w:val="000000" w:themeColor="text1"/>
        </w:rPr>
      </w:pPr>
      <w:r w:rsidRPr="00D7252A">
        <w:rPr>
          <w:color w:val="000000" w:themeColor="text1"/>
        </w:rPr>
        <w:lastRenderedPageBreak/>
        <w:t>Realizujeme programy: Zdravie nie je klišé, Radšej potrební ako spotrební, Magická 8- rozvoj kľúčový</w:t>
      </w:r>
      <w:r w:rsidR="00714A1B">
        <w:rPr>
          <w:color w:val="000000" w:themeColor="text1"/>
        </w:rPr>
        <w:t>ch kompetencií, tematické etapové</w:t>
      </w:r>
      <w:r w:rsidRPr="00D7252A">
        <w:rPr>
          <w:color w:val="000000" w:themeColor="text1"/>
        </w:rPr>
        <w:t xml:space="preserve"> hry zamerané na získavanie informácii a zručností hravou formou</w:t>
      </w:r>
      <w:r w:rsidR="00714A1B">
        <w:rPr>
          <w:color w:val="000000" w:themeColor="text1"/>
        </w:rPr>
        <w:t>.</w:t>
      </w:r>
      <w:r w:rsidRPr="00D7252A">
        <w:rPr>
          <w:color w:val="000000" w:themeColor="text1"/>
        </w:rPr>
        <w:t xml:space="preserve"> </w:t>
      </w:r>
    </w:p>
    <w:p w14:paraId="187EE990" w14:textId="77777777" w:rsidR="00B4115C" w:rsidRPr="00D7252A" w:rsidRDefault="00B4115C" w:rsidP="00AB00C0">
      <w:pPr>
        <w:rPr>
          <w:color w:val="000000" w:themeColor="text1"/>
        </w:rPr>
      </w:pPr>
      <w:r>
        <w:rPr>
          <w:color w:val="000000" w:themeColor="text1"/>
        </w:rPr>
        <w:t xml:space="preserve">Zapájame sa každoročne do programu </w:t>
      </w:r>
      <w:proofErr w:type="spellStart"/>
      <w:r>
        <w:rPr>
          <w:color w:val="000000" w:themeColor="text1"/>
        </w:rPr>
        <w:t>DOfE</w:t>
      </w:r>
      <w:proofErr w:type="spellEnd"/>
      <w:r>
        <w:rPr>
          <w:color w:val="000000" w:themeColor="text1"/>
        </w:rPr>
        <w:t xml:space="preserve">. </w:t>
      </w:r>
    </w:p>
    <w:p w14:paraId="57D2FD59" w14:textId="77777777" w:rsidR="00AB00C0" w:rsidRDefault="00714A1B" w:rsidP="00AB00C0">
      <w:pPr>
        <w:rPr>
          <w:b/>
        </w:rPr>
      </w:pPr>
      <w:r>
        <w:rPr>
          <w:b/>
        </w:rPr>
        <w:t>Počet aktivít pravidelnej systematickej</w:t>
      </w:r>
      <w:r w:rsidR="00C46185" w:rsidRPr="00C46185">
        <w:rPr>
          <w:b/>
        </w:rPr>
        <w:t xml:space="preserve"> činnosti (počet ZK, ktoré sa stretávajú počas roka aspoň 1x za týždeň)</w:t>
      </w:r>
      <w:r w:rsidR="00C46185">
        <w:rPr>
          <w:b/>
        </w:rPr>
        <w:t xml:space="preserve">- 16668 za rok </w:t>
      </w:r>
    </w:p>
    <w:p w14:paraId="544E1679" w14:textId="77777777" w:rsidR="00D7252A" w:rsidRDefault="00D7252A" w:rsidP="00AB00C0">
      <w:pPr>
        <w:rPr>
          <w:b/>
        </w:rPr>
      </w:pPr>
      <w:r w:rsidRPr="00D7252A">
        <w:rPr>
          <w:b/>
        </w:rPr>
        <w:t>Vzdelávacie podujatia pre radových členov žiadateľa, pre vedúcich základných zložiek žiadateľa, pre pracovníkov/dobrovoľníkov</w:t>
      </w:r>
      <w:r>
        <w:rPr>
          <w:b/>
        </w:rPr>
        <w:t xml:space="preserve"> – 308, 5214 účastníkov </w:t>
      </w:r>
    </w:p>
    <w:p w14:paraId="52C10350" w14:textId="77777777" w:rsidR="00C46185" w:rsidRDefault="00C35180" w:rsidP="00AB00C0">
      <w:pPr>
        <w:rPr>
          <w:b/>
        </w:rPr>
      </w:pPr>
      <w:r w:rsidRPr="00C35180">
        <w:rPr>
          <w:b/>
        </w:rPr>
        <w:t>Jednodňové podujatia pre deti a</w:t>
      </w:r>
      <w:r>
        <w:rPr>
          <w:b/>
        </w:rPr>
        <w:t> </w:t>
      </w:r>
      <w:r w:rsidRPr="00C35180">
        <w:rPr>
          <w:b/>
        </w:rPr>
        <w:t>mládež</w:t>
      </w:r>
      <w:r>
        <w:rPr>
          <w:b/>
        </w:rPr>
        <w:t xml:space="preserve"> za rok 960, </w:t>
      </w:r>
      <w:r w:rsidRPr="00C35180">
        <w:rPr>
          <w:b/>
        </w:rPr>
        <w:t>44842</w:t>
      </w:r>
    </w:p>
    <w:p w14:paraId="51A8E85B" w14:textId="77777777" w:rsidR="00C35180" w:rsidRDefault="00C35180" w:rsidP="00AB00C0">
      <w:pPr>
        <w:rPr>
          <w:b/>
        </w:rPr>
      </w:pPr>
      <w:r w:rsidRPr="00C35180">
        <w:rPr>
          <w:b/>
        </w:rPr>
        <w:t>Viacdňové podujatia pre deti a</w:t>
      </w:r>
      <w:r>
        <w:rPr>
          <w:b/>
        </w:rPr>
        <w:t> </w:t>
      </w:r>
      <w:r w:rsidRPr="00C35180">
        <w:rPr>
          <w:b/>
        </w:rPr>
        <w:t>mládež</w:t>
      </w:r>
      <w:r>
        <w:rPr>
          <w:b/>
        </w:rPr>
        <w:t xml:space="preserve"> 48, 1647 </w:t>
      </w:r>
    </w:p>
    <w:p w14:paraId="57E6D229" w14:textId="77777777" w:rsidR="00C35180" w:rsidRDefault="00C35180" w:rsidP="00AB00C0">
      <w:pPr>
        <w:rPr>
          <w:b/>
        </w:rPr>
      </w:pPr>
      <w:r w:rsidRPr="00C35180">
        <w:rPr>
          <w:b/>
        </w:rPr>
        <w:t>Informačné aktivity (kampane, festivaly aktivít a pod.)</w:t>
      </w:r>
      <w:r>
        <w:rPr>
          <w:b/>
        </w:rPr>
        <w:t>-121, 17506</w:t>
      </w:r>
    </w:p>
    <w:p w14:paraId="4D194656" w14:textId="77777777" w:rsidR="00C35180" w:rsidRDefault="00C35180" w:rsidP="00AB00C0">
      <w:pPr>
        <w:rPr>
          <w:b/>
        </w:rPr>
      </w:pPr>
    </w:p>
    <w:p w14:paraId="5DAC2A1B" w14:textId="77777777" w:rsidR="00C46185" w:rsidRDefault="00C46185" w:rsidP="00AB00C0">
      <w:pPr>
        <w:rPr>
          <w:b/>
        </w:rPr>
      </w:pPr>
      <w:r>
        <w:rPr>
          <w:b/>
        </w:rPr>
        <w:t xml:space="preserve">Počet vydaných metodických publikácii  v období 2017-2020 </w:t>
      </w:r>
      <w:r w:rsidR="00C35180">
        <w:rPr>
          <w:b/>
        </w:rPr>
        <w:t xml:space="preserve"> </w:t>
      </w:r>
    </w:p>
    <w:p w14:paraId="30D837FC" w14:textId="77777777" w:rsidR="00227739" w:rsidRDefault="00227739" w:rsidP="00AB00C0">
      <w:pPr>
        <w:rPr>
          <w:b/>
        </w:rPr>
      </w:pPr>
    </w:p>
    <w:p w14:paraId="71E880C8" w14:textId="77777777" w:rsidR="00551E8E" w:rsidRDefault="00AB00C0" w:rsidP="00AB00C0">
      <w:pPr>
        <w:rPr>
          <w:b/>
          <w:color w:val="F79646" w:themeColor="accent6"/>
        </w:rPr>
      </w:pPr>
      <w:r w:rsidRPr="00AB00C0">
        <w:rPr>
          <w:b/>
          <w:color w:val="F79646" w:themeColor="accent6"/>
        </w:rPr>
        <w:t>Analýza potrieb:</w:t>
      </w:r>
    </w:p>
    <w:p w14:paraId="7FA1685F" w14:textId="77777777" w:rsidR="00240EDA" w:rsidRDefault="00714A1B" w:rsidP="007B2817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Pri analýze potrieb nás z</w:t>
      </w:r>
      <w:r w:rsidR="00C6731E">
        <w:rPr>
          <w:color w:val="000000" w:themeColor="text1"/>
        </w:rPr>
        <w:t xml:space="preserve">aujíma </w:t>
      </w:r>
      <w:r w:rsidR="00551E8E" w:rsidRPr="00551E8E">
        <w:rPr>
          <w:color w:val="000000" w:themeColor="text1"/>
        </w:rPr>
        <w:t>hlas detí, mladýc</w:t>
      </w:r>
      <w:r w:rsidR="00551E8E">
        <w:rPr>
          <w:color w:val="000000" w:themeColor="text1"/>
        </w:rPr>
        <w:t>h ľudí z DO FÉNIX.  Vyhodnocujeme hodnotenie vedúcich ZO, naše projekty a</w:t>
      </w:r>
      <w:r w:rsidR="00034CDF">
        <w:rPr>
          <w:color w:val="000000" w:themeColor="text1"/>
        </w:rPr>
        <w:t xml:space="preserve"> podujatia</w:t>
      </w:r>
      <w:r w:rsidR="00551E8E">
        <w:rPr>
          <w:color w:val="000000" w:themeColor="text1"/>
        </w:rPr>
        <w:t xml:space="preserve">- </w:t>
      </w:r>
      <w:proofErr w:type="spellStart"/>
      <w:r w:rsidR="00551E8E">
        <w:rPr>
          <w:color w:val="000000" w:themeColor="text1"/>
        </w:rPr>
        <w:t>Parti</w:t>
      </w:r>
      <w:proofErr w:type="spellEnd"/>
      <w:r w:rsidR="00551E8E">
        <w:rPr>
          <w:color w:val="000000" w:themeColor="text1"/>
        </w:rPr>
        <w:t xml:space="preserve"> projekt</w:t>
      </w:r>
      <w:r w:rsidR="004C6BB2">
        <w:rPr>
          <w:color w:val="000000" w:themeColor="text1"/>
        </w:rPr>
        <w:t xml:space="preserve"> (</w:t>
      </w:r>
      <w:r w:rsidR="00AE559D">
        <w:rPr>
          <w:color w:val="000000" w:themeColor="text1"/>
        </w:rPr>
        <w:t>participácia mladých ľudí vo svojom okolí</w:t>
      </w:r>
      <w:r w:rsidR="008E6E2B">
        <w:rPr>
          <w:color w:val="000000" w:themeColor="text1"/>
        </w:rPr>
        <w:t>,7 ZO, cca 400 detí, mladých ľudí</w:t>
      </w:r>
      <w:r w:rsidR="00AE559D">
        <w:rPr>
          <w:color w:val="000000" w:themeColor="text1"/>
        </w:rPr>
        <w:t>)</w:t>
      </w:r>
      <w:r w:rsidR="00551E8E">
        <w:rPr>
          <w:color w:val="000000" w:themeColor="text1"/>
        </w:rPr>
        <w:t>,</w:t>
      </w:r>
      <w:r w:rsidR="00C6731E">
        <w:rPr>
          <w:color w:val="000000" w:themeColor="text1"/>
        </w:rPr>
        <w:t xml:space="preserve"> Štruktúrovaný dialóg (</w:t>
      </w:r>
      <w:r w:rsidR="00AE559D">
        <w:rPr>
          <w:color w:val="000000" w:themeColor="text1"/>
        </w:rPr>
        <w:t>2018</w:t>
      </w:r>
      <w:r w:rsidR="008E6E2B">
        <w:rPr>
          <w:color w:val="000000" w:themeColor="text1"/>
        </w:rPr>
        <w:t>- 695 mladých ľ</w:t>
      </w:r>
      <w:r w:rsidR="004C6BB2">
        <w:rPr>
          <w:color w:val="000000" w:themeColor="text1"/>
        </w:rPr>
        <w:t>udí), Európsky dialóg s mládežou</w:t>
      </w:r>
      <w:r w:rsidR="008E6E2B">
        <w:rPr>
          <w:color w:val="000000" w:themeColor="text1"/>
        </w:rPr>
        <w:t>,</w:t>
      </w:r>
      <w:r w:rsidR="004C6BB2">
        <w:rPr>
          <w:color w:val="000000" w:themeColor="text1"/>
        </w:rPr>
        <w:t xml:space="preserve"> </w:t>
      </w:r>
      <w:r w:rsidR="00C6731E">
        <w:rPr>
          <w:color w:val="000000" w:themeColor="text1"/>
        </w:rPr>
        <w:t>2019-</w:t>
      </w:r>
      <w:r w:rsidR="00DA64B9">
        <w:rPr>
          <w:color w:val="000000" w:themeColor="text1"/>
        </w:rPr>
        <w:t xml:space="preserve">), Zdravie nie je klišé, </w:t>
      </w:r>
      <w:r w:rsidR="008E6E2B">
        <w:rPr>
          <w:color w:val="000000" w:themeColor="text1"/>
        </w:rPr>
        <w:t xml:space="preserve"> </w:t>
      </w:r>
      <w:r w:rsidR="00DA64B9">
        <w:rPr>
          <w:color w:val="000000" w:themeColor="text1"/>
        </w:rPr>
        <w:t>HBSC štúdiu</w:t>
      </w:r>
      <w:r w:rsidR="00C6731E">
        <w:rPr>
          <w:color w:val="000000" w:themeColor="text1"/>
        </w:rPr>
        <w:t xml:space="preserve"> + projekt DO FÉNIX (</w:t>
      </w:r>
      <w:r w:rsidR="008E6E2B">
        <w:rPr>
          <w:color w:val="000000" w:themeColor="text1"/>
        </w:rPr>
        <w:t>1365, 13 ZO)</w:t>
      </w:r>
      <w:r w:rsidR="00DA64B9">
        <w:rPr>
          <w:color w:val="000000" w:themeColor="text1"/>
        </w:rPr>
        <w:t xml:space="preserve"> a výskum Hodnoty mladých. </w:t>
      </w:r>
      <w:r w:rsidR="00034CDF">
        <w:rPr>
          <w:color w:val="000000" w:themeColor="text1"/>
        </w:rPr>
        <w:t xml:space="preserve"> </w:t>
      </w:r>
      <w:r w:rsidR="00551E8E">
        <w:rPr>
          <w:color w:val="000000" w:themeColor="text1"/>
        </w:rPr>
        <w:t xml:space="preserve">  </w:t>
      </w:r>
    </w:p>
    <w:p w14:paraId="6E2DFE1E" w14:textId="77777777" w:rsidR="00551E8E" w:rsidRPr="00551E8E" w:rsidRDefault="00551E8E" w:rsidP="007B2817">
      <w:pPr>
        <w:spacing w:line="240" w:lineRule="auto"/>
        <w:rPr>
          <w:color w:val="000000" w:themeColor="text1"/>
        </w:rPr>
      </w:pPr>
      <w:r w:rsidRPr="00551E8E">
        <w:rPr>
          <w:color w:val="000000" w:themeColor="text1"/>
        </w:rPr>
        <w:t xml:space="preserve">Na jednom z našich najväčších podujatí </w:t>
      </w:r>
      <w:r w:rsidR="00034CDF">
        <w:rPr>
          <w:color w:val="000000" w:themeColor="text1"/>
        </w:rPr>
        <w:t xml:space="preserve">– Celoslovenské stretnutie </w:t>
      </w:r>
      <w:proofErr w:type="spellStart"/>
      <w:r w:rsidR="00034CDF">
        <w:rPr>
          <w:color w:val="000000" w:themeColor="text1"/>
        </w:rPr>
        <w:t>Fénixákov</w:t>
      </w:r>
      <w:proofErr w:type="spellEnd"/>
      <w:r w:rsidR="00034CDF">
        <w:rPr>
          <w:color w:val="000000" w:themeColor="text1"/>
        </w:rPr>
        <w:t xml:space="preserve"> a Detská konferencia </w:t>
      </w:r>
      <w:r w:rsidRPr="00551E8E">
        <w:rPr>
          <w:color w:val="000000" w:themeColor="text1"/>
        </w:rPr>
        <w:t xml:space="preserve">realizujeme </w:t>
      </w:r>
      <w:proofErr w:type="spellStart"/>
      <w:r w:rsidRPr="00551E8E">
        <w:rPr>
          <w:color w:val="000000" w:themeColor="text1"/>
        </w:rPr>
        <w:t>evalváciu</w:t>
      </w:r>
      <w:proofErr w:type="spellEnd"/>
      <w:r w:rsidRPr="00551E8E">
        <w:rPr>
          <w:color w:val="000000" w:themeColor="text1"/>
        </w:rPr>
        <w:t xml:space="preserve"> zameranú na zisťovanie názorov detí, mladých ľudí. Každoročne sa Celoslovenského podujatia zúčastňuje</w:t>
      </w:r>
      <w:r>
        <w:rPr>
          <w:color w:val="000000" w:themeColor="text1"/>
        </w:rPr>
        <w:t xml:space="preserve"> okolo 120 detí, mladých ľudí</w:t>
      </w:r>
      <w:r w:rsidR="00AE559D">
        <w:rPr>
          <w:color w:val="000000" w:themeColor="text1"/>
        </w:rPr>
        <w:t xml:space="preserve">. </w:t>
      </w:r>
      <w:r w:rsidRPr="00551E8E">
        <w:rPr>
          <w:color w:val="000000" w:themeColor="text1"/>
        </w:rPr>
        <w:t xml:space="preserve"> </w:t>
      </w:r>
    </w:p>
    <w:p w14:paraId="757ABD9B" w14:textId="77777777" w:rsidR="00551E8E" w:rsidRDefault="00551E8E" w:rsidP="007B2817">
      <w:pPr>
        <w:spacing w:line="240" w:lineRule="auto"/>
        <w:rPr>
          <w:color w:val="000000" w:themeColor="text1"/>
        </w:rPr>
      </w:pPr>
      <w:r w:rsidRPr="00551E8E">
        <w:rPr>
          <w:color w:val="000000" w:themeColor="text1"/>
        </w:rPr>
        <w:t>Každoročne prostredníctvo dotazníku vyhodnocujeme nap</w:t>
      </w:r>
      <w:r w:rsidR="00AE559D">
        <w:rPr>
          <w:color w:val="000000" w:themeColor="text1"/>
        </w:rPr>
        <w:t xml:space="preserve">ĺňanie stratégie na ZO. </w:t>
      </w:r>
    </w:p>
    <w:p w14:paraId="00C8D521" w14:textId="77777777" w:rsidR="00AE559D" w:rsidRDefault="000218C7" w:rsidP="007B2817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Strategický plán DO Fénix reaguje na potreby detí, mládeže a dobrovoľníkov: </w:t>
      </w:r>
    </w:p>
    <w:p w14:paraId="33A5032B" w14:textId="77777777" w:rsidR="00064BF5" w:rsidRDefault="00064BF5" w:rsidP="007B2817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Počas rokov 2017- 2020  sme každoročne zisťovali o aké témy majú deti, mladí ľudia záujem, do akých projektov by sa v budúcnosti mali z</w:t>
      </w:r>
      <w:r w:rsidR="00131F1E">
        <w:rPr>
          <w:color w:val="000000" w:themeColor="text1"/>
        </w:rPr>
        <w:t>áujem zapájať</w:t>
      </w:r>
      <w:r w:rsidR="001E286F">
        <w:rPr>
          <w:color w:val="000000" w:themeColor="text1"/>
        </w:rPr>
        <w:t xml:space="preserve">, čo pokladajú za dôležité. Našich zisťovaní sa zúčastnila mládež vo veku 12- 18 rokov (najväčšia cieľová skupina) Do aktivít, projektov, kde sa zisťovali tieto údaje sa zapojilo </w:t>
      </w:r>
      <w:r w:rsidR="008E6E2B">
        <w:rPr>
          <w:color w:val="000000" w:themeColor="text1"/>
        </w:rPr>
        <w:t xml:space="preserve"> viac ako </w:t>
      </w:r>
      <w:r w:rsidR="001E286F">
        <w:rPr>
          <w:color w:val="000000" w:themeColor="text1"/>
        </w:rPr>
        <w:t xml:space="preserve">1650 detí, mladých ľudí.  </w:t>
      </w:r>
    </w:p>
    <w:p w14:paraId="5C775A98" w14:textId="77777777" w:rsidR="00064BF5" w:rsidRDefault="00064BF5" w:rsidP="007B2817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Prioritnými témami</w:t>
      </w:r>
      <w:r w:rsidR="00131F1E">
        <w:rPr>
          <w:color w:val="000000" w:themeColor="text1"/>
        </w:rPr>
        <w:t xml:space="preserve"> pre mládež sú: </w:t>
      </w:r>
      <w:r>
        <w:rPr>
          <w:color w:val="000000" w:themeColor="text1"/>
        </w:rPr>
        <w:t>zdravie a zdravý životný štýl, ekológia, udržateľnosť,</w:t>
      </w:r>
      <w:r w:rsidR="00131F1E">
        <w:rPr>
          <w:color w:val="000000" w:themeColor="text1"/>
        </w:rPr>
        <w:t xml:space="preserve"> naše životné prostredie,  závislosti, </w:t>
      </w:r>
      <w:r>
        <w:rPr>
          <w:color w:val="000000" w:themeColor="text1"/>
        </w:rPr>
        <w:t xml:space="preserve">technológie a ich používanie, ľudské vzťahy, participácia pre mladých, cestovanie, </w:t>
      </w:r>
      <w:r w:rsidR="00131F1E">
        <w:rPr>
          <w:color w:val="000000" w:themeColor="text1"/>
        </w:rPr>
        <w:t xml:space="preserve">šikanovanie, problémy v živote  detí, ako trávime voľný čas( šport, hudba, tanec),zaujímavé povolania a ľudia, sociálne siete, inšpiratívni mladí ľudia a ich projekty </w:t>
      </w:r>
    </w:p>
    <w:p w14:paraId="69DB539E" w14:textId="77777777" w:rsidR="00131F1E" w:rsidRDefault="00131F1E" w:rsidP="007B2817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Mladí ľudia majú potrebu participovať, mať zodpovednosti, potrebujú priestor, kde sa môžu stretávať, realizovať, príležitosti cestovať, spoznávať nových ľudí, viac</w:t>
      </w:r>
      <w:r w:rsidR="001E286F">
        <w:rPr>
          <w:color w:val="000000" w:themeColor="text1"/>
        </w:rPr>
        <w:t xml:space="preserve"> aktivít, hier</w:t>
      </w:r>
      <w:r>
        <w:rPr>
          <w:color w:val="000000" w:themeColor="text1"/>
        </w:rPr>
        <w:t xml:space="preserve"> </w:t>
      </w:r>
    </w:p>
    <w:p w14:paraId="1E23C731" w14:textId="77777777" w:rsidR="001E286F" w:rsidRDefault="001E286F" w:rsidP="007B2817">
      <w:pPr>
        <w:spacing w:line="240" w:lineRule="auto"/>
      </w:pPr>
      <w:r>
        <w:lastRenderedPageBreak/>
        <w:t xml:space="preserve">Mladí ľudia pokladajú za podstatné ovládať  cudzie  jazyky a to vnímajú ako problém, že na školách  nie je vzdelávanie v oblasti cudzích jazykov na dostatočnej úrovni. Privítali by viac dostupných výmenných vzdelávacích pobytov. Podľa ich názoru by sa naučili lepšie komunikovať, nadviazali by nové priateľstvá, mali by možnosť spoznať kultúru. </w:t>
      </w:r>
    </w:p>
    <w:p w14:paraId="5D9D60C4" w14:textId="77777777" w:rsidR="008E6E2B" w:rsidRDefault="008E6E2B" w:rsidP="007B2817">
      <w:pPr>
        <w:spacing w:line="240" w:lineRule="auto"/>
      </w:pPr>
      <w:r>
        <w:t xml:space="preserve">Druhou dôležitou témou sú technológie, digitálne zručnosti, komunikácia, všeobecný prehľad. Za dôležitú pokladajú aj vedu a výskum, inovácie. </w:t>
      </w:r>
    </w:p>
    <w:p w14:paraId="7996215B" w14:textId="77777777" w:rsidR="00536ED8" w:rsidRDefault="00536ED8" w:rsidP="007B2817">
      <w:pPr>
        <w:spacing w:line="240" w:lineRule="auto"/>
      </w:pPr>
      <w:r>
        <w:t>Z výstupov HBSC štúdie: „</w:t>
      </w:r>
      <w:r w:rsidRPr="00536ED8">
        <w:rPr>
          <w:i/>
        </w:rPr>
        <w:t>Každý piaty školák sa </w:t>
      </w:r>
      <w:r w:rsidRPr="00536ED8">
        <w:rPr>
          <w:b/>
          <w:bCs/>
          <w:i/>
        </w:rPr>
        <w:t>ľahšie zdôveruje so svojím prežívaním v online priestore</w:t>
      </w:r>
      <w:r w:rsidRPr="00536ED8">
        <w:rPr>
          <w:i/>
        </w:rPr>
        <w:t> ako pri osobnom stretnutí a  40% školákov  vo veku 13 a 15 rokov sa priznalo, že </w:t>
      </w:r>
      <w:r w:rsidRPr="00536ED8">
        <w:rPr>
          <w:b/>
          <w:bCs/>
          <w:i/>
        </w:rPr>
        <w:t>používa mobil, aby sa cítili lepšie</w:t>
      </w:r>
      <w:r w:rsidRPr="00536ED8">
        <w:rPr>
          <w:i/>
        </w:rPr>
        <w:t>, keď im je nanič. Moderné technológie a sociálne siete sa stali základnou potrebou dospievajúcich, ale zároveň sú nástrojom uspokojovania základných potrieb ako sú interakcia s blízkymi a rovesníkmi, aktivity voľného času (počúvanie hudby, čítanie, pozeranie filmov, hranie hier), vyhľadávanie informácií, učenie a</w:t>
      </w:r>
      <w:r>
        <w:rPr>
          <w:i/>
        </w:rPr>
        <w:t> </w:t>
      </w:r>
      <w:proofErr w:type="spellStart"/>
      <w:r w:rsidRPr="00536ED8">
        <w:rPr>
          <w:i/>
        </w:rPr>
        <w:t>sebarozvoj</w:t>
      </w:r>
      <w:proofErr w:type="spellEnd"/>
      <w:r>
        <w:rPr>
          <w:i/>
        </w:rPr>
        <w:t>“</w:t>
      </w:r>
      <w:r w:rsidRPr="00536ED8">
        <w:rPr>
          <w:i/>
        </w:rPr>
        <w:t>.</w:t>
      </w:r>
    </w:p>
    <w:p w14:paraId="0F8A9E51" w14:textId="77777777" w:rsidR="00F3521B" w:rsidRDefault="00F3521B" w:rsidP="007B2817">
      <w:pPr>
        <w:spacing w:line="240" w:lineRule="auto"/>
      </w:pPr>
      <w:r>
        <w:t xml:space="preserve">Zaujímajú sa o témy budúcnosti, aké zručnosti budú potrebovať. </w:t>
      </w:r>
      <w:r w:rsidRPr="00263B75">
        <w:t>Zaujímalo ich aké majú možnosti a príležitosti. Radi by cestovali, spoznávali krajiny. Viac ako polovica účastníkov</w:t>
      </w:r>
      <w:r>
        <w:t xml:space="preserve"> štruktúrovaného dialógu v roku  2018 </w:t>
      </w:r>
      <w:r w:rsidRPr="00263B75">
        <w:t xml:space="preserve"> sa vyjadrila, že by chceli odísť as</w:t>
      </w:r>
      <w:r>
        <w:t xml:space="preserve">poň na nejaký čas zo Slovenska. </w:t>
      </w:r>
    </w:p>
    <w:p w14:paraId="53E83F73" w14:textId="77777777" w:rsidR="007B2817" w:rsidRDefault="007B2817" w:rsidP="007B2817">
      <w:pPr>
        <w:spacing w:line="240" w:lineRule="auto"/>
      </w:pPr>
      <w:r>
        <w:t xml:space="preserve">V HBSC štúdii prezentovali, </w:t>
      </w:r>
      <w:r w:rsidR="00EC55C4">
        <w:t xml:space="preserve">že pociťujú  generačné rozdelí: </w:t>
      </w:r>
    </w:p>
    <w:p w14:paraId="0FD6F732" w14:textId="77777777" w:rsidR="007B2817" w:rsidRPr="007B2817" w:rsidRDefault="00CF010F" w:rsidP="007B2817">
      <w:pPr>
        <w:spacing w:line="240" w:lineRule="auto"/>
      </w:pPr>
      <w:r>
        <w:t>„*</w:t>
      </w:r>
      <w:r w:rsidR="007B2817" w:rsidRPr="007B2817">
        <w:t>Sme iní, lebo vyrastáme v modernejšej dobe kde sú dotykové telefóny, ktoré nemali. My už</w:t>
      </w:r>
    </w:p>
    <w:p w14:paraId="44D5F987" w14:textId="77777777" w:rsidR="007B2817" w:rsidRPr="007B2817" w:rsidRDefault="007B2817" w:rsidP="007B2817">
      <w:pPr>
        <w:spacing w:line="240" w:lineRule="auto"/>
      </w:pPr>
      <w:r w:rsidRPr="007B2817">
        <w:t>inak rozmýšľame</w:t>
      </w:r>
      <w:r w:rsidR="00CF010F">
        <w:t>“</w:t>
      </w:r>
      <w:r w:rsidRPr="007B2817">
        <w:t>. (dievča, 14 rokov)</w:t>
      </w:r>
    </w:p>
    <w:p w14:paraId="5FD28B01" w14:textId="77777777" w:rsidR="007B2817" w:rsidRPr="00CF010F" w:rsidRDefault="00CF010F" w:rsidP="007B2817">
      <w:pPr>
        <w:spacing w:line="240" w:lineRule="auto"/>
        <w:rPr>
          <w:i/>
        </w:rPr>
      </w:pPr>
      <w:r>
        <w:t>„*</w:t>
      </w:r>
      <w:r w:rsidR="007B2817" w:rsidRPr="00CF010F">
        <w:rPr>
          <w:i/>
        </w:rPr>
        <w:t>Naša generácia je „digitálna“. Generácia v ktorej som sa narodila sa líši tým, že viac žije</w:t>
      </w:r>
    </w:p>
    <w:p w14:paraId="2B2B92D6" w14:textId="77777777" w:rsidR="007B2817" w:rsidRPr="00CF010F" w:rsidRDefault="007B2817" w:rsidP="007B2817">
      <w:pPr>
        <w:spacing w:line="240" w:lineRule="auto"/>
        <w:rPr>
          <w:i/>
        </w:rPr>
      </w:pPr>
      <w:r w:rsidRPr="00CF010F">
        <w:rPr>
          <w:i/>
        </w:rPr>
        <w:t>v online svete ako v normálnom to znamená, veľa času strávime na sociálnych sieťach. Na</w:t>
      </w:r>
    </w:p>
    <w:p w14:paraId="41ACDDAE" w14:textId="77777777" w:rsidR="007B2817" w:rsidRPr="00CF010F" w:rsidRDefault="007B2817" w:rsidP="007B2817">
      <w:pPr>
        <w:spacing w:line="240" w:lineRule="auto"/>
        <w:rPr>
          <w:i/>
        </w:rPr>
      </w:pPr>
      <w:r w:rsidRPr="00CF010F">
        <w:rPr>
          <w:i/>
        </w:rPr>
        <w:t>rozdiel od starších generácií lepšie chápeme počítačom, mobilom, tabletom a mnohým</w:t>
      </w:r>
    </w:p>
    <w:p w14:paraId="1FC1300F" w14:textId="77777777" w:rsidR="007B2817" w:rsidRPr="00CF010F" w:rsidRDefault="007B2817" w:rsidP="007B2817">
      <w:pPr>
        <w:spacing w:line="240" w:lineRule="auto"/>
        <w:rPr>
          <w:i/>
        </w:rPr>
      </w:pPr>
      <w:r w:rsidRPr="00CF010F">
        <w:rPr>
          <w:i/>
        </w:rPr>
        <w:t>ďalším</w:t>
      </w:r>
      <w:r w:rsidR="00CF010F">
        <w:rPr>
          <w:i/>
        </w:rPr>
        <w:t>“</w:t>
      </w:r>
      <w:r w:rsidRPr="00CF010F">
        <w:rPr>
          <w:i/>
        </w:rPr>
        <w:t>. (dievča, 12 rokov)</w:t>
      </w:r>
    </w:p>
    <w:p w14:paraId="515D6CBD" w14:textId="77777777" w:rsidR="00F3521B" w:rsidRDefault="00F3521B" w:rsidP="007B2817">
      <w:pPr>
        <w:spacing w:line="240" w:lineRule="auto"/>
      </w:pPr>
      <w:r w:rsidRPr="00263B75">
        <w:t xml:space="preserve">Páčilo sa im vyjadriť svoj názor, to, že majú priestor povedať, čo si myslia, aký je ich postoj. </w:t>
      </w:r>
    </w:p>
    <w:p w14:paraId="08217ED5" w14:textId="77777777" w:rsidR="00F3521B" w:rsidRDefault="00F3521B" w:rsidP="007B2817">
      <w:pPr>
        <w:spacing w:line="240" w:lineRule="auto"/>
      </w:pPr>
      <w:r>
        <w:t>Najväčšiu potrebu cítia v oblasti  lepšieho vzdelávania, viac praktických predmetov, kvalitnejšia výučba cudzích jazykov, privítali by viac neformálneho vzdelávania, projektov</w:t>
      </w:r>
      <w:r w:rsidR="007B2817">
        <w:t>, priestoru na stretávanie</w:t>
      </w:r>
      <w:r>
        <w:t xml:space="preserve"> </w:t>
      </w:r>
    </w:p>
    <w:p w14:paraId="080B61A3" w14:textId="77777777" w:rsidR="00F3521B" w:rsidRDefault="00F3521B" w:rsidP="007B2817">
      <w:pPr>
        <w:spacing w:line="240" w:lineRule="auto"/>
      </w:pPr>
      <w:r>
        <w:t xml:space="preserve">V rámci tejto cieľovej skupiny sú aj mladí ľudia, ktorí sú pasívni, prejavujú nezáujem, nevedia si nájsť aktivity, ktoré by ich zaujímali.  </w:t>
      </w:r>
    </w:p>
    <w:p w14:paraId="37AD5CCB" w14:textId="77777777" w:rsidR="007B2817" w:rsidRDefault="001E286F" w:rsidP="007B2817">
      <w:pPr>
        <w:spacing w:line="240" w:lineRule="auto"/>
      </w:pPr>
      <w:r>
        <w:t>Viac programov, voľno časových aktivít na vidieku, viac organizácií pôsobiacich na vidieku, lepšia občianska vybavenosť, prístup k</w:t>
      </w:r>
      <w:r w:rsidR="007B2817">
        <w:t> </w:t>
      </w:r>
      <w:r>
        <w:t>veci</w:t>
      </w:r>
      <w:r w:rsidR="007B2817">
        <w:t>, záujem miest a obcí o mladých ľudí, príležitosti tam, kde žijú.</w:t>
      </w:r>
    </w:p>
    <w:p w14:paraId="10CDA287" w14:textId="77777777" w:rsidR="00536ED8" w:rsidRDefault="00536ED8" w:rsidP="007B2817">
      <w:pPr>
        <w:spacing w:line="240" w:lineRule="auto"/>
        <w:rPr>
          <w:i/>
          <w:iCs/>
        </w:rPr>
      </w:pPr>
      <w:r>
        <w:t>U detí a mladých ľudí vzrastá potreba športových aktivít, aktivít zameraných na zdravie a zdravý životný štýl. Prejavuje sa to aj počas podujatí v DO FÉNIX „</w:t>
      </w:r>
      <w:r w:rsidR="00CF010F">
        <w:t>*</w:t>
      </w:r>
      <w:r w:rsidRPr="00EC55C4">
        <w:t>Viac ako polovica školákov a školáčok má nízku </w:t>
      </w:r>
      <w:r w:rsidRPr="00EC55C4">
        <w:rPr>
          <w:b/>
          <w:bCs/>
        </w:rPr>
        <w:t>funkčnú zdatnosť </w:t>
      </w:r>
      <w:r w:rsidRPr="00EC55C4">
        <w:t>(</w:t>
      </w:r>
      <w:proofErr w:type="spellStart"/>
      <w:r w:rsidRPr="00EC55C4">
        <w:t>Ruffierov</w:t>
      </w:r>
      <w:proofErr w:type="spellEnd"/>
      <w:r w:rsidRPr="00EC55C4">
        <w:t xml:space="preserve"> index), pričom iba pätina školákov má vysokú úroveň funkčnej zdatnosti. „</w:t>
      </w:r>
      <w:r w:rsidRPr="00EC55C4">
        <w:rPr>
          <w:i/>
          <w:iCs/>
        </w:rPr>
        <w:t>Tieto alarmujúce zistenia naznačujú potrebu aplikovania účinných stratégií a intervencií zameraných na podporu pravidelnej fyzickej aktivity“( HBSC štúdia, 2019)</w:t>
      </w:r>
    </w:p>
    <w:p w14:paraId="3BE0D329" w14:textId="77777777" w:rsidR="00714A1B" w:rsidRPr="00551E8E" w:rsidRDefault="00714A1B" w:rsidP="00714A1B">
      <w:pPr>
        <w:spacing w:line="240" w:lineRule="auto"/>
        <w:rPr>
          <w:color w:val="000000" w:themeColor="text1"/>
        </w:rPr>
      </w:pPr>
      <w:r w:rsidRPr="00551E8E">
        <w:rPr>
          <w:color w:val="000000" w:themeColor="text1"/>
        </w:rPr>
        <w:t>Analýza potrieb vychádza z celoslovenských prieskumov- Správa o mládeži, výskumov Nadácie pre deti Slovenska</w:t>
      </w:r>
      <w:r>
        <w:rPr>
          <w:color w:val="000000" w:themeColor="text1"/>
        </w:rPr>
        <w:t xml:space="preserve"> – Kvalita práce s deťmi a mládežou a predovšetkým z našich výstupov na ktoré sa budeme sústrediť aj nižšie.   </w:t>
      </w:r>
      <w:r w:rsidRPr="00551E8E">
        <w:rPr>
          <w:color w:val="000000" w:themeColor="text1"/>
        </w:rPr>
        <w:t xml:space="preserve"> </w:t>
      </w:r>
    </w:p>
    <w:p w14:paraId="3B1195A0" w14:textId="77777777" w:rsidR="00714A1B" w:rsidRPr="00536ED8" w:rsidRDefault="00714A1B" w:rsidP="007B2817">
      <w:pPr>
        <w:spacing w:line="240" w:lineRule="auto"/>
      </w:pPr>
    </w:p>
    <w:p w14:paraId="2CA5EAC6" w14:textId="77777777" w:rsidR="00EC55C4" w:rsidRPr="00CF010F" w:rsidRDefault="00CF010F" w:rsidP="00AB00C0">
      <w:pPr>
        <w:rPr>
          <w:sz w:val="20"/>
          <w:szCs w:val="20"/>
        </w:rPr>
      </w:pPr>
      <w:r>
        <w:rPr>
          <w:sz w:val="20"/>
          <w:szCs w:val="20"/>
        </w:rPr>
        <w:lastRenderedPageBreak/>
        <w:t>*</w:t>
      </w:r>
      <w:r w:rsidRPr="00CF010F">
        <w:rPr>
          <w:sz w:val="20"/>
          <w:szCs w:val="20"/>
        </w:rPr>
        <w:t>Zdroj: HBSC štúdia</w:t>
      </w:r>
      <w:r>
        <w:rPr>
          <w:sz w:val="20"/>
          <w:szCs w:val="20"/>
        </w:rPr>
        <w:t>, Sociálne determinanty zdravia školákov, 2017/2018</w:t>
      </w:r>
      <w:r w:rsidRPr="00CF010F">
        <w:rPr>
          <w:sz w:val="20"/>
          <w:szCs w:val="20"/>
        </w:rPr>
        <w:t xml:space="preserve"> </w:t>
      </w:r>
    </w:p>
    <w:p w14:paraId="742C8AFD" w14:textId="77777777" w:rsidR="002021C5" w:rsidRDefault="00AE559D" w:rsidP="00AB00C0">
      <w:pPr>
        <w:rPr>
          <w:b/>
          <w:color w:val="F79646" w:themeColor="accent6"/>
        </w:rPr>
      </w:pPr>
      <w:r>
        <w:rPr>
          <w:b/>
          <w:color w:val="F79646" w:themeColor="accent6"/>
        </w:rPr>
        <w:t>SWOT</w:t>
      </w:r>
      <w:r w:rsidR="002021C5">
        <w:rPr>
          <w:b/>
          <w:color w:val="F79646" w:themeColor="accent6"/>
        </w:rPr>
        <w:t xml:space="preserve"> a</w:t>
      </w:r>
      <w:r w:rsidR="00AB00C0" w:rsidRPr="00AB00C0">
        <w:rPr>
          <w:b/>
          <w:color w:val="F79646" w:themeColor="accent6"/>
        </w:rPr>
        <w:t>nalýza organizácie:</w:t>
      </w:r>
    </w:p>
    <w:p w14:paraId="6BDCFCAD" w14:textId="77777777" w:rsidR="00AB00C0" w:rsidRDefault="00AE559D" w:rsidP="00635F98">
      <w:pPr>
        <w:jc w:val="center"/>
        <w:rPr>
          <w:b/>
          <w:color w:val="F79646" w:themeColor="accent6"/>
        </w:rPr>
      </w:pPr>
      <w:r>
        <w:rPr>
          <w:b/>
          <w:noProof/>
          <w:color w:val="F79646" w:themeColor="accent6"/>
          <w:lang w:eastAsia="sk-SK"/>
        </w:rPr>
        <w:drawing>
          <wp:inline distT="0" distB="0" distL="0" distR="0" wp14:anchorId="2DCAE7B8" wp14:editId="5C285163">
            <wp:extent cx="5005136" cy="1734016"/>
            <wp:effectExtent l="0" t="0" r="5080" b="0"/>
            <wp:docPr id="1" name="Obrázok 1" descr="C:\Users\ekon\Downloads\board-4874749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on\Downloads\board-4874749_1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905" cy="1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660ED" w14:textId="77777777" w:rsidR="00FD07B3" w:rsidRPr="00AB00C0" w:rsidRDefault="00FD07B3" w:rsidP="00AB00C0">
      <w:pPr>
        <w:rPr>
          <w:b/>
          <w:color w:val="F79646" w:themeColor="accent6"/>
        </w:rPr>
      </w:pPr>
    </w:p>
    <w:p w14:paraId="1651231D" w14:textId="77777777" w:rsidR="00AB00C0" w:rsidRPr="00EE4F5A" w:rsidRDefault="00AB00C0" w:rsidP="00AB00C0">
      <w:pPr>
        <w:rPr>
          <w:b/>
        </w:rPr>
      </w:pPr>
      <w:r w:rsidRPr="00EE4F5A">
        <w:rPr>
          <w:b/>
        </w:rPr>
        <w:t xml:space="preserve">Silné stránky: </w:t>
      </w:r>
    </w:p>
    <w:p w14:paraId="41BCE029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 Stabilná a moderná organizácia medzi mládežníckymi organizáciami na Slovensku so všeobecným zameraním, prístupná deťom, mladým ľuďom</w:t>
      </w:r>
      <w:r w:rsidR="00714A1B">
        <w:t>,</w:t>
      </w:r>
      <w:r>
        <w:t xml:space="preserve"> bez rozdielov</w:t>
      </w:r>
    </w:p>
    <w:p w14:paraId="05F04975" w14:textId="77777777" w:rsidR="00AB00C0" w:rsidRDefault="00B47529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Sieť </w:t>
      </w:r>
      <w:r w:rsidR="00AB00C0">
        <w:t xml:space="preserve"> partnerstiev zameraných na strategické témy, výmenu skúsenosti, prinášanie nových tém, aktivít, podujatí pre mládež.  </w:t>
      </w:r>
    </w:p>
    <w:p w14:paraId="6E3EC8B2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 DO FÉNIX  pôsobí v oblasti voľného času a neformálneho vz</w:t>
      </w:r>
      <w:r w:rsidR="00634599">
        <w:t>delávania detí, mládeže,</w:t>
      </w:r>
      <w:r>
        <w:t xml:space="preserve"> pracovníkov s mládežou po celom Slovensku v 31 okresoch, vo všetkých krajoch </w:t>
      </w:r>
    </w:p>
    <w:p w14:paraId="79A64188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 Organizácia má vypracovaný neformálny vzdelávací systém</w:t>
      </w:r>
      <w:r w:rsidR="005C7F5D">
        <w:t xml:space="preserve">/ program, </w:t>
      </w:r>
      <w:r>
        <w:t xml:space="preserve">pre svojich členov, poskytuje akreditované vzdelávacie programy   </w:t>
      </w:r>
    </w:p>
    <w:p w14:paraId="7A2CFBC2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 DO FÉNIX má vytvorené programy a projekty zamerané na zdravie, participáciu mládeže, podporu dobrovoľníctva, prepájanie formálneho a neformálneho vzdelávania</w:t>
      </w:r>
    </w:p>
    <w:p w14:paraId="2AC33D56" w14:textId="77777777" w:rsidR="00AB00C0" w:rsidRDefault="00634599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 DO</w:t>
      </w:r>
      <w:r w:rsidR="00AB00C0">
        <w:t xml:space="preserve"> FÉNIX aktívne spolupracuje so školami, inými organizáciami, obcami a mestami </w:t>
      </w:r>
    </w:p>
    <w:p w14:paraId="1F14C976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 DO FÉNIX  má vypracované a do praxe zavede</w:t>
      </w:r>
      <w:r w:rsidR="00B47529">
        <w:t>né výchovno-vzdelávacie programy</w:t>
      </w:r>
      <w:r>
        <w:t xml:space="preserve"> s pestrou ponukou aktivít  zamerané na rozvíjanie kompetencií deti a mládeže, pre rôzne vekové kategórie a ich systém vyhodnocovania.   </w:t>
      </w:r>
    </w:p>
    <w:p w14:paraId="7B8176B3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V DO FÉNIX fungujú demokratické princípy podľa ktorých sa riadi organizácia.  </w:t>
      </w:r>
    </w:p>
    <w:p w14:paraId="30B3B221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 DO FÉNIX má zabezpečené komunikačné stratégie pre zvyšovanie informovanosti o dianí v organizá</w:t>
      </w:r>
      <w:r w:rsidR="00634599">
        <w:t xml:space="preserve">cii, o príležitostiach, </w:t>
      </w:r>
      <w:r>
        <w:t xml:space="preserve"> </w:t>
      </w:r>
      <w:r w:rsidR="00634599">
        <w:t>aktivitách</w:t>
      </w:r>
      <w:r>
        <w:t>,  projektoch- web stránka organizácie, sociálne siete- Facebook, Instagram,  interný  Hermes</w:t>
      </w:r>
    </w:p>
    <w:p w14:paraId="78C574A0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Organizácia napĺňa stratégiu pre mládež SR </w:t>
      </w:r>
    </w:p>
    <w:p w14:paraId="4A1819C2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Organizácia je stabilným  partnerom v slovenských a medzinárodných platformách a zapája sa do projektov na celoslovenskej aj medzinárodnej úrovni  </w:t>
      </w:r>
    </w:p>
    <w:p w14:paraId="19A0F63B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DO FÉNIX má vytvorený </w:t>
      </w:r>
      <w:proofErr w:type="spellStart"/>
      <w:r>
        <w:t>regrantingový</w:t>
      </w:r>
      <w:proofErr w:type="spellEnd"/>
      <w:r>
        <w:t xml:space="preserve"> systém, ktorým prerozdeľuje f</w:t>
      </w:r>
      <w:r w:rsidR="00B47529">
        <w:t>inančné prostriedky z programu P</w:t>
      </w:r>
      <w:r>
        <w:t xml:space="preserve">odpora na základné organizácie na pravidelnú činnosť a podujatia </w:t>
      </w:r>
    </w:p>
    <w:p w14:paraId="4F12E53D" w14:textId="77777777" w:rsidR="00AB00C0" w:rsidRDefault="00AB00C0" w:rsidP="00AB00C0">
      <w:pPr>
        <w:autoSpaceDE w:val="0"/>
        <w:autoSpaceDN w:val="0"/>
        <w:adjustRightInd w:val="0"/>
        <w:spacing w:after="0" w:line="240" w:lineRule="auto"/>
        <w:ind w:left="360"/>
      </w:pPr>
    </w:p>
    <w:p w14:paraId="22F12AA8" w14:textId="77777777" w:rsidR="00AB00C0" w:rsidRDefault="00AB00C0" w:rsidP="00AB00C0">
      <w:pPr>
        <w:rPr>
          <w:b/>
        </w:rPr>
      </w:pPr>
      <w:r w:rsidRPr="003256D8">
        <w:rPr>
          <w:b/>
        </w:rPr>
        <w:t xml:space="preserve">Slabé stránky: </w:t>
      </w:r>
    </w:p>
    <w:p w14:paraId="18FE2C2D" w14:textId="77777777" w:rsidR="00AB00C0" w:rsidRPr="00533921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 w:rsidRPr="00707828">
        <w:t>Po</w:t>
      </w:r>
      <w:r>
        <w:t>kles členskej základne - po</w:t>
      </w:r>
      <w:r w:rsidRPr="00707828">
        <w:t xml:space="preserve"> skončení školskej  dochádzky deti odchádzajú zo </w:t>
      </w:r>
      <w:r>
        <w:t xml:space="preserve"> </w:t>
      </w:r>
      <w:r w:rsidRPr="00707828">
        <w:t>ZŠ</w:t>
      </w:r>
      <w:r>
        <w:t>/SŠ</w:t>
      </w:r>
      <w:r w:rsidRPr="00707828">
        <w:t xml:space="preserve"> a len mal</w:t>
      </w:r>
      <w:r w:rsidR="007E3DB1">
        <w:t xml:space="preserve">á časť z nich zostáva aktívnych v DO FÉNIX </w:t>
      </w:r>
    </w:p>
    <w:p w14:paraId="69F17637" w14:textId="77777777" w:rsidR="00AB00C0" w:rsidRPr="00707828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 w:rsidRPr="00707828">
        <w:t xml:space="preserve">DO FÉNIX nemá vlastné kancelárske  priestory </w:t>
      </w:r>
    </w:p>
    <w:p w14:paraId="6F50FAD6" w14:textId="77777777" w:rsidR="00AB00C0" w:rsidRPr="00707828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 w:rsidRPr="00707828">
        <w:t>DO FÉNIX nemá vlastné priestory na činnosť</w:t>
      </w:r>
      <w:r>
        <w:t xml:space="preserve">, vyššie náklady </w:t>
      </w:r>
    </w:p>
    <w:p w14:paraId="10B3E24D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Aktivity sa často realizujú  v školskom  prostredí  </w:t>
      </w:r>
    </w:p>
    <w:p w14:paraId="5FFD4F81" w14:textId="77777777" w:rsidR="00AB00C0" w:rsidRDefault="00757645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Nižšia motivácia dobrovoľníkov </w:t>
      </w:r>
      <w:r w:rsidR="00AB00C0">
        <w:t>zapájať sa do  ďalšieho  vzdelávania</w:t>
      </w:r>
    </w:p>
    <w:p w14:paraId="13DFF629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 w:rsidRPr="00707828">
        <w:t>Vyšší vek pracovníkov s deťmi a</w:t>
      </w:r>
      <w:r>
        <w:t> </w:t>
      </w:r>
      <w:r w:rsidRPr="00707828">
        <w:t>mládežou</w:t>
      </w:r>
      <w:r>
        <w:t xml:space="preserve"> a v</w:t>
      </w:r>
      <w:r w:rsidRPr="00707828">
        <w:t>yšší vek dobrovoľníkov</w:t>
      </w:r>
    </w:p>
    <w:p w14:paraId="11F344C2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lastRenderedPageBreak/>
        <w:t>Na ZO nie je vytvorený systém</w:t>
      </w:r>
      <w:r w:rsidR="00634599">
        <w:t xml:space="preserve"> nástupníctva,</w:t>
      </w:r>
      <w:r>
        <w:t xml:space="preserve"> presun</w:t>
      </w:r>
      <w:r w:rsidR="00634599">
        <w:t>u</w:t>
      </w:r>
      <w:r>
        <w:t xml:space="preserve"> kompe</w:t>
      </w:r>
      <w:r w:rsidR="00634599">
        <w:t>tencií</w:t>
      </w:r>
      <w:r>
        <w:t xml:space="preserve"> </w:t>
      </w:r>
      <w:r w:rsidR="005D04EA">
        <w:t xml:space="preserve">– generačné zmeny </w:t>
      </w:r>
    </w:p>
    <w:p w14:paraId="3CA1935B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Náročne vykonávateľná </w:t>
      </w:r>
      <w:proofErr w:type="spellStart"/>
      <w:r>
        <w:t>evalvácia</w:t>
      </w:r>
      <w:proofErr w:type="spellEnd"/>
      <w:r>
        <w:t xml:space="preserve"> podujatí  na ZO</w:t>
      </w:r>
    </w:p>
    <w:p w14:paraId="1D9ECB79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PR organizácie smerom k širšej verejnosti </w:t>
      </w:r>
    </w:p>
    <w:p w14:paraId="6FF0AA62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Program pre cieľové skupiny vo veku 15-30 rokov </w:t>
      </w:r>
    </w:p>
    <w:p w14:paraId="7EC5721A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Počet realizovaných akreditovaných vzdelávaní </w:t>
      </w:r>
    </w:p>
    <w:p w14:paraId="77B73D10" w14:textId="77777777" w:rsidR="00AB00C0" w:rsidRPr="00707828" w:rsidRDefault="00AB00C0" w:rsidP="00AB00C0">
      <w:pPr>
        <w:autoSpaceDE w:val="0"/>
        <w:autoSpaceDN w:val="0"/>
        <w:adjustRightInd w:val="0"/>
        <w:spacing w:after="0" w:line="240" w:lineRule="auto"/>
        <w:ind w:left="360"/>
      </w:pPr>
    </w:p>
    <w:p w14:paraId="4BAE8520" w14:textId="77777777" w:rsidR="00AB00C0" w:rsidRPr="003256D8" w:rsidRDefault="00AB00C0" w:rsidP="00AB00C0">
      <w:pPr>
        <w:rPr>
          <w:b/>
        </w:rPr>
      </w:pPr>
      <w:r w:rsidRPr="003256D8">
        <w:rPr>
          <w:b/>
        </w:rPr>
        <w:t xml:space="preserve">Ohrozenia: </w:t>
      </w:r>
    </w:p>
    <w:p w14:paraId="0135EF46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Financovanie organizácie, programov, projektov v oblasti mládežníckej politiky </w:t>
      </w:r>
    </w:p>
    <w:p w14:paraId="0D291152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Financovanie cez grantové programy, narastá podpora menších komunít, viac komunitných grantov </w:t>
      </w:r>
    </w:p>
    <w:p w14:paraId="7B8A35CD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 Nastavenie podmienok, uznávanie platieb a uchádzanie sa o finančné prostriedky z EÚ fondov </w:t>
      </w:r>
    </w:p>
    <w:p w14:paraId="003EFBF7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Stabilná práca dobrovoľníkov </w:t>
      </w:r>
    </w:p>
    <w:p w14:paraId="0B54DF9E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>Legislatívne a politické zmeny</w:t>
      </w:r>
    </w:p>
    <w:p w14:paraId="52135C4F" w14:textId="77777777" w:rsidR="00AB00C0" w:rsidRPr="00533921" w:rsidRDefault="007E3DB1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Slabšia </w:t>
      </w:r>
      <w:r w:rsidR="00AB00C0">
        <w:t xml:space="preserve"> podpora</w:t>
      </w:r>
      <w:r w:rsidR="00634599">
        <w:t xml:space="preserve"> činnosti a podujatí organizácie</w:t>
      </w:r>
      <w:r>
        <w:t xml:space="preserve">  zo strany </w:t>
      </w:r>
      <w:r w:rsidR="00AB00C0">
        <w:t xml:space="preserve"> miest, obcí, </w:t>
      </w:r>
      <w:r w:rsidR="00634599">
        <w:t xml:space="preserve">škôl </w:t>
      </w:r>
      <w:r>
        <w:t xml:space="preserve"> </w:t>
      </w:r>
    </w:p>
    <w:p w14:paraId="4BC9157C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 w:rsidRPr="00533921">
        <w:t>Zvyšujúca sa ponuka rôznych voľnočasovýc</w:t>
      </w:r>
      <w:r>
        <w:t xml:space="preserve">h </w:t>
      </w:r>
      <w:r w:rsidRPr="00533921">
        <w:t xml:space="preserve">aktivít, ohrozenie stabilnej členskej základne </w:t>
      </w:r>
    </w:p>
    <w:p w14:paraId="7C4A1BF2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Administratívna záťaž na dobrovoľníkov </w:t>
      </w:r>
    </w:p>
    <w:p w14:paraId="421F1451" w14:textId="77777777" w:rsidR="005D04EA" w:rsidRDefault="00AD21D5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>Oblasť mládeže nebude prior</w:t>
      </w:r>
      <w:r w:rsidR="005D04EA">
        <w:t xml:space="preserve">itnou  témou v spoločnosti </w:t>
      </w:r>
    </w:p>
    <w:p w14:paraId="3D5B3594" w14:textId="77777777" w:rsidR="00AD21D5" w:rsidRDefault="005D04EA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Slabá podpora politiky mládeže  </w:t>
      </w:r>
    </w:p>
    <w:p w14:paraId="6F23338C" w14:textId="77777777" w:rsidR="005D04EA" w:rsidRDefault="005D04EA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Generačné zmeny </w:t>
      </w:r>
    </w:p>
    <w:p w14:paraId="347D7852" w14:textId="77777777" w:rsidR="007E3DB1" w:rsidRDefault="007E3DB1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Spoločenská situácia, ohrozenia/ obmedzenia podujatí mimoriadnymi opatreniami, krízovými situáciami </w:t>
      </w:r>
    </w:p>
    <w:p w14:paraId="4C7DC25F" w14:textId="77777777" w:rsidR="00AB00C0" w:rsidRDefault="00AB00C0" w:rsidP="00AB00C0">
      <w:pPr>
        <w:rPr>
          <w:b/>
        </w:rPr>
      </w:pPr>
    </w:p>
    <w:p w14:paraId="0F969586" w14:textId="77777777" w:rsidR="00AB00C0" w:rsidRPr="00DF338D" w:rsidRDefault="00AB00C0" w:rsidP="00AB00C0">
      <w:r w:rsidRPr="003256D8">
        <w:rPr>
          <w:b/>
        </w:rPr>
        <w:t xml:space="preserve">Príležitosti: </w:t>
      </w:r>
    </w:p>
    <w:p w14:paraId="1EF2F572" w14:textId="77777777" w:rsidR="00AB00C0" w:rsidRPr="00533921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 w:rsidRPr="00533921">
        <w:t xml:space="preserve">Príležitosti vytvárať strategické partnerstvá a posilňovať spoluprácu na celoslovenskej aj medzinárodnej úrovni, realizovať projekty s cieľom  </w:t>
      </w:r>
      <w:r w:rsidR="00634599" w:rsidRPr="00533921">
        <w:t>skvalitňovať</w:t>
      </w:r>
      <w:r w:rsidRPr="00533921">
        <w:t xml:space="preserve"> svoju činnosť, prinášať nové prístupy, témy </w:t>
      </w:r>
    </w:p>
    <w:p w14:paraId="69BEDFFE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Prístupné  nástroje pre online </w:t>
      </w:r>
      <w:proofErr w:type="spellStart"/>
      <w:r>
        <w:t>fundraising</w:t>
      </w:r>
      <w:proofErr w:type="spellEnd"/>
      <w:r>
        <w:t xml:space="preserve"> </w:t>
      </w:r>
    </w:p>
    <w:p w14:paraId="5AA3FB59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Sieť partnerských organizácií  </w:t>
      </w:r>
    </w:p>
    <w:p w14:paraId="5FEE6AA2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Potreba neformálneho vzdelávania v spoločnosti a uznávanie neformálneho vzdelávania </w:t>
      </w:r>
    </w:p>
    <w:p w14:paraId="587DB8DE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>Priaznivé zmeny v zákone o mládeži</w:t>
      </w:r>
    </w:p>
    <w:p w14:paraId="6A2A0BB1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Podpora dobrovoľníctva a spoločenské uznanie práce dobrovoľníka  </w:t>
      </w:r>
    </w:p>
    <w:p w14:paraId="6A0F667B" w14:textId="77777777" w:rsidR="00AB00C0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>
        <w:t xml:space="preserve">Narastajúce potreby detí a mladých ľudí na aktívne trávenie voľného času </w:t>
      </w:r>
    </w:p>
    <w:p w14:paraId="6BDB6D13" w14:textId="77777777" w:rsidR="008164F5" w:rsidRDefault="00AB00C0" w:rsidP="00AB00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 w:rsidRPr="00533921">
        <w:t>Novo vynárajúce sa problémy a potreby detí a mládeže na ktoré je potrebné reagovať</w:t>
      </w:r>
    </w:p>
    <w:p w14:paraId="5BF45D6C" w14:textId="77777777" w:rsidR="00366EAF" w:rsidRDefault="00366EAF" w:rsidP="00366EAF"/>
    <w:p w14:paraId="48B0EB40" w14:textId="77777777" w:rsidR="00366EAF" w:rsidRPr="00DB056D" w:rsidRDefault="00DB056D" w:rsidP="00DB056D">
      <w:pPr>
        <w:shd w:val="clear" w:color="auto" w:fill="FFFF00"/>
        <w:rPr>
          <w:b/>
        </w:rPr>
      </w:pPr>
      <w:r w:rsidRPr="00DB056D">
        <w:rPr>
          <w:b/>
        </w:rPr>
        <w:t xml:space="preserve">Naše prioritné oblasti </w:t>
      </w:r>
    </w:p>
    <w:p w14:paraId="463DC91F" w14:textId="77777777" w:rsidR="008164F5" w:rsidRDefault="00DB056D" w:rsidP="00DB056D">
      <w:r>
        <w:t xml:space="preserve">Podpora aktívneho voľného  času detí a mládeže </w:t>
      </w:r>
    </w:p>
    <w:p w14:paraId="4B59800E" w14:textId="77777777" w:rsidR="00DB056D" w:rsidRDefault="00DB056D" w:rsidP="00DB056D">
      <w:r>
        <w:t xml:space="preserve">Dobrovoľníctvo </w:t>
      </w:r>
    </w:p>
    <w:p w14:paraId="4392721A" w14:textId="77777777" w:rsidR="00DB056D" w:rsidRDefault="00DB056D" w:rsidP="00DB056D">
      <w:r>
        <w:t xml:space="preserve">Neformálne vzdelávanie </w:t>
      </w:r>
    </w:p>
    <w:p w14:paraId="64302131" w14:textId="77777777" w:rsidR="00DB056D" w:rsidRDefault="00DB056D" w:rsidP="00DB056D">
      <w:r>
        <w:t xml:space="preserve">Participácia </w:t>
      </w:r>
    </w:p>
    <w:p w14:paraId="25763529" w14:textId="77777777" w:rsidR="00F23110" w:rsidRPr="00F23110" w:rsidRDefault="00F23110" w:rsidP="00F23110">
      <w:pPr>
        <w:shd w:val="clear" w:color="auto" w:fill="FFFF00"/>
        <w:rPr>
          <w:b/>
        </w:rPr>
      </w:pPr>
      <w:r w:rsidRPr="00F23110">
        <w:rPr>
          <w:b/>
        </w:rPr>
        <w:t xml:space="preserve">ZÁMER </w:t>
      </w:r>
    </w:p>
    <w:p w14:paraId="42E23000" w14:textId="77777777" w:rsidR="00487A9A" w:rsidRDefault="00F23110" w:rsidP="00DB056D">
      <w:r>
        <w:lastRenderedPageBreak/>
        <w:t>Našim zámerom je umožňovať a napomáhať  deťom, mladým ľuďom plnohodnotne tráviť  voľný čas, rozvíjať svoje kompetencie, podporovať ich rozvoj, zdravý životný štýl, ich angažovanosť a záujem o dianie v spoločnosti v ktorej žijú a reagovať na aktuálne trendy v práci s mládežou.</w:t>
      </w:r>
      <w:r w:rsidR="00DC1F4B">
        <w:t xml:space="preserve"> </w:t>
      </w:r>
    </w:p>
    <w:p w14:paraId="7A583C20" w14:textId="77777777" w:rsidR="00F23110" w:rsidRDefault="00487A9A" w:rsidP="00DB056D">
      <w:r>
        <w:t xml:space="preserve">Byť stabilnou mládežníckou organizáciou s nastavenými a fungujúcimi procesmi, stabilnou členskou základňou a organizáciou, ktorá podporuje prácu dobrovoľníkov. </w:t>
      </w:r>
    </w:p>
    <w:p w14:paraId="26078672" w14:textId="77777777" w:rsidR="00F23110" w:rsidRDefault="00F23110" w:rsidP="00DB056D"/>
    <w:p w14:paraId="09BD8FC5" w14:textId="77777777" w:rsidR="00F23110" w:rsidRDefault="00F23110" w:rsidP="00FE468E">
      <w:pPr>
        <w:shd w:val="clear" w:color="auto" w:fill="FFFF00"/>
        <w:rPr>
          <w:b/>
        </w:rPr>
      </w:pPr>
    </w:p>
    <w:p w14:paraId="48412F90" w14:textId="77777777" w:rsidR="00F23110" w:rsidRDefault="00F23110" w:rsidP="00FE468E">
      <w:pPr>
        <w:shd w:val="clear" w:color="auto" w:fill="FFFF00"/>
        <w:rPr>
          <w:b/>
        </w:rPr>
      </w:pPr>
    </w:p>
    <w:p w14:paraId="07CA8D98" w14:textId="77777777" w:rsidR="00F23110" w:rsidRDefault="00F23110" w:rsidP="00FE468E">
      <w:pPr>
        <w:shd w:val="clear" w:color="auto" w:fill="FFFF00"/>
        <w:rPr>
          <w:b/>
        </w:rPr>
      </w:pPr>
    </w:p>
    <w:p w14:paraId="00A6B160" w14:textId="77777777" w:rsidR="00F23110" w:rsidRDefault="00F23110" w:rsidP="00FE468E">
      <w:pPr>
        <w:shd w:val="clear" w:color="auto" w:fill="FFFF00"/>
        <w:rPr>
          <w:b/>
        </w:rPr>
      </w:pPr>
    </w:p>
    <w:p w14:paraId="15EF6959" w14:textId="77777777" w:rsidR="00FE468E" w:rsidRPr="00FE468E" w:rsidRDefault="00F0580A" w:rsidP="00FE468E">
      <w:pPr>
        <w:shd w:val="clear" w:color="auto" w:fill="FFFF00"/>
      </w:pPr>
      <w:r>
        <w:rPr>
          <w:b/>
        </w:rPr>
        <w:t>S</w:t>
      </w:r>
      <w:r w:rsidR="00FE468E" w:rsidRPr="00FE468E">
        <w:rPr>
          <w:b/>
        </w:rPr>
        <w:t xml:space="preserve">trategické ciele organizácie </w:t>
      </w:r>
      <w:r w:rsidR="00FF4780">
        <w:rPr>
          <w:b/>
        </w:rPr>
        <w:t>2021-2026</w:t>
      </w:r>
    </w:p>
    <w:p w14:paraId="1CA93B06" w14:textId="77777777" w:rsidR="00E26734" w:rsidRPr="00796F43" w:rsidRDefault="00227739" w:rsidP="00E26734">
      <w:pPr>
        <w:rPr>
          <w:b/>
          <w:color w:val="F79646" w:themeColor="accent6"/>
          <w:sz w:val="32"/>
          <w:szCs w:val="32"/>
        </w:rPr>
      </w:pPr>
      <w:r w:rsidRPr="00796F43">
        <w:rPr>
          <w:b/>
          <w:color w:val="F79646" w:themeColor="accent6"/>
          <w:sz w:val="32"/>
          <w:szCs w:val="32"/>
        </w:rPr>
        <w:t>ĽUDIA  V ORGANIZÁCII</w:t>
      </w:r>
    </w:p>
    <w:p w14:paraId="234A234B" w14:textId="77777777" w:rsidR="00E26734" w:rsidRDefault="00E26734" w:rsidP="00E26734">
      <w:r>
        <w:rPr>
          <w:b/>
        </w:rPr>
        <w:t>Východisko</w:t>
      </w:r>
      <w:r w:rsidRPr="00982227">
        <w:t xml:space="preserve">:  </w:t>
      </w:r>
    </w:p>
    <w:p w14:paraId="6E38C8BA" w14:textId="77777777" w:rsidR="00DF5415" w:rsidRPr="00DF5415" w:rsidRDefault="00E26734" w:rsidP="00DF5415">
      <w:r>
        <w:t>Detská organizácia Fén</w:t>
      </w:r>
      <w:r w:rsidR="0018727A">
        <w:t>ix má stabilnú členskú základňu.</w:t>
      </w:r>
      <w:r w:rsidR="00160953">
        <w:t xml:space="preserve"> V roku 2019 sa rozšírila o nové jednotky počas projektu 1+1.</w:t>
      </w:r>
      <w:r>
        <w:t xml:space="preserve"> </w:t>
      </w:r>
      <w:r w:rsidR="00160953">
        <w:t>J</w:t>
      </w:r>
      <w:r>
        <w:t>e otvorená pre deti, mladých ľudí bez rozdielov. Na základných organizáciách- jednotkách pracujú dobrov</w:t>
      </w:r>
      <w:r w:rsidR="00BE4675">
        <w:t xml:space="preserve">oľníci, pracovníci s mládežou. </w:t>
      </w:r>
      <w:r>
        <w:t xml:space="preserve">Prioritou sú motivovaní a pravidelne vzdelávaní dobrovoľníci, ktorí pracujú s deťmi a mládežou a tiež mladí ľudia, ktorí majú záujem pracovať ako inštruktori( mladí vedúci)  a postupne preberať </w:t>
      </w:r>
      <w:r w:rsidRPr="00DF5415">
        <w:t>zodpovednosti na ZO.  Snahou je vytvárať príležitosti pre všetkýc</w:t>
      </w:r>
      <w:r w:rsidR="00DF5415" w:rsidRPr="00DF5415">
        <w:t>h členov. DO FÉNIX má vytvorené systémy a metodické materiály, podklad k hodnoteniu, zisťovaniu názorov  na po</w:t>
      </w:r>
      <w:r w:rsidR="00160953">
        <w:t xml:space="preserve">dporu práce s mládežou, ktoré je potrebné postupne zavádzať do </w:t>
      </w:r>
      <w:r w:rsidR="00DF5415" w:rsidRPr="00DF5415">
        <w:t xml:space="preserve">praxe. Zaviedli sme 2 x do roka Veľké výmeny skúsenosti  a oceňujeme prácu dobrovoľníkov a dobrovoľníčok na základe smernice o odmeňovaní a každoročne na podujatí </w:t>
      </w:r>
      <w:proofErr w:type="spellStart"/>
      <w:r w:rsidR="00DF5415" w:rsidRPr="00DF5415">
        <w:t>FeDoR</w:t>
      </w:r>
      <w:proofErr w:type="spellEnd"/>
      <w:r w:rsidR="00DF5415" w:rsidRPr="00DF5415">
        <w:t xml:space="preserve">. </w:t>
      </w:r>
    </w:p>
    <w:p w14:paraId="13796CEA" w14:textId="77777777" w:rsidR="00BE4675" w:rsidRPr="00DF5415" w:rsidRDefault="00DF5415" w:rsidP="00DF5415">
      <w:r w:rsidRPr="00DF5415">
        <w:t xml:space="preserve">Informačné zdroje DO FÉNIX sú: webová stránka, interný informačný  kanál Hermes  posielaný 2 x mesačne cez e-mail, sociálne siete- Facebook a Instagram </w:t>
      </w:r>
    </w:p>
    <w:p w14:paraId="34540714" w14:textId="77777777" w:rsidR="00E26734" w:rsidRDefault="00E26734" w:rsidP="00E26734">
      <w:r>
        <w:rPr>
          <w:b/>
        </w:rPr>
        <w:t>Kľúčový ukazovateľ</w:t>
      </w:r>
      <w:r w:rsidRPr="008F2191">
        <w:t>:</w:t>
      </w:r>
    </w:p>
    <w:p w14:paraId="16A05B57" w14:textId="77777777" w:rsidR="00E26734" w:rsidRDefault="00E26734" w:rsidP="00E26734">
      <w:r>
        <w:t xml:space="preserve">Počet vzdelávaní pre dobrovoľníkov a pracovníkov s mládežou </w:t>
      </w:r>
    </w:p>
    <w:p w14:paraId="20DCE09D" w14:textId="77777777" w:rsidR="00E26734" w:rsidRDefault="002257F1" w:rsidP="00E26734">
      <w:r>
        <w:t>Členská základňa, Zm</w:t>
      </w:r>
      <w:r w:rsidR="00BE4675">
        <w:t>luvy s</w:t>
      </w:r>
      <w:r>
        <w:t xml:space="preserve"> dobrovoľníkmi </w:t>
      </w:r>
    </w:p>
    <w:p w14:paraId="54A1AFDD" w14:textId="77777777" w:rsidR="00E26734" w:rsidRDefault="00E26734" w:rsidP="00E26734">
      <w:r>
        <w:t>Vzn</w:t>
      </w:r>
      <w:r w:rsidR="00160953">
        <w:t xml:space="preserve">ik nových Základných organizácií v nových lokalitách </w:t>
      </w:r>
      <w:r>
        <w:t xml:space="preserve"> </w:t>
      </w:r>
    </w:p>
    <w:p w14:paraId="59E4A067" w14:textId="77777777" w:rsidR="00E26734" w:rsidRDefault="00E26734" w:rsidP="00E26734">
      <w:proofErr w:type="spellStart"/>
      <w:r>
        <w:t>Inklúzivné</w:t>
      </w:r>
      <w:proofErr w:type="spellEnd"/>
      <w:r>
        <w:t xml:space="preserve"> </w:t>
      </w:r>
      <w:r w:rsidRPr="008F2191">
        <w:t xml:space="preserve"> </w:t>
      </w:r>
      <w:r>
        <w:t xml:space="preserve">projekty </w:t>
      </w:r>
    </w:p>
    <w:p w14:paraId="32EA7792" w14:textId="77777777" w:rsidR="00DF5415" w:rsidRDefault="00DF5415" w:rsidP="00E26734">
      <w:r>
        <w:t xml:space="preserve">Ocenenia dobrovoľníkom  </w:t>
      </w:r>
    </w:p>
    <w:p w14:paraId="67F9E1F2" w14:textId="77777777" w:rsidR="00E26734" w:rsidRDefault="00E26734" w:rsidP="00E26734">
      <w:pPr>
        <w:rPr>
          <w:b/>
        </w:rPr>
      </w:pPr>
      <w:r w:rsidRPr="002257F1">
        <w:t>K</w:t>
      </w:r>
      <w:r>
        <w:rPr>
          <w:b/>
        </w:rPr>
        <w:t>ritérium hodnotenia:</w:t>
      </w:r>
      <w:r>
        <w:t xml:space="preserve"> </w:t>
      </w:r>
    </w:p>
    <w:p w14:paraId="785DECCF" w14:textId="77777777" w:rsidR="00E26734" w:rsidRPr="002257F1" w:rsidRDefault="002257F1" w:rsidP="00E26734">
      <w:r w:rsidRPr="002257F1">
        <w:t>Výstupy z </w:t>
      </w:r>
      <w:proofErr w:type="spellStart"/>
      <w:r w:rsidRPr="002257F1">
        <w:t>Tee</w:t>
      </w:r>
      <w:proofErr w:type="spellEnd"/>
      <w:r w:rsidRPr="002257F1">
        <w:t xml:space="preserve">- </w:t>
      </w:r>
      <w:proofErr w:type="spellStart"/>
      <w:r w:rsidRPr="002257F1">
        <w:t>Pee</w:t>
      </w:r>
      <w:proofErr w:type="spellEnd"/>
      <w:r w:rsidRPr="002257F1">
        <w:t xml:space="preserve"> </w:t>
      </w:r>
      <w:r>
        <w:t>o </w:t>
      </w:r>
      <w:r w:rsidR="00BE4675">
        <w:t>členskej základni, dobrovoľníkoch</w:t>
      </w:r>
      <w:r>
        <w:t xml:space="preserve">  </w:t>
      </w:r>
    </w:p>
    <w:p w14:paraId="4652B09E" w14:textId="77777777" w:rsidR="00A615DB" w:rsidRDefault="00E26734" w:rsidP="002257F1">
      <w:pPr>
        <w:rPr>
          <w:b/>
        </w:rPr>
      </w:pPr>
      <w:r w:rsidRPr="00796F43">
        <w:rPr>
          <w:b/>
          <w:color w:val="92D050"/>
          <w:sz w:val="28"/>
          <w:szCs w:val="28"/>
        </w:rPr>
        <w:lastRenderedPageBreak/>
        <w:t>Oblasť:  Cieľová  skupina, členovia organizácia</w:t>
      </w:r>
      <w:r w:rsidR="00DF5415" w:rsidRPr="00796F43">
        <w:rPr>
          <w:b/>
          <w:color w:val="92D050"/>
          <w:sz w:val="28"/>
          <w:szCs w:val="28"/>
        </w:rPr>
        <w:t xml:space="preserve">, Základné organizácie </w:t>
      </w:r>
      <w:r w:rsidRPr="00796F43">
        <w:rPr>
          <w:b/>
          <w:color w:val="92D050"/>
          <w:sz w:val="28"/>
          <w:szCs w:val="28"/>
        </w:rPr>
        <w:t xml:space="preserve"> </w:t>
      </w:r>
      <w:r w:rsidR="002257F1">
        <w:rPr>
          <w:b/>
        </w:rPr>
        <w:t xml:space="preserve">          </w:t>
      </w:r>
    </w:p>
    <w:p w14:paraId="6D4E7B22" w14:textId="77777777" w:rsidR="00E26734" w:rsidRPr="00A615DB" w:rsidRDefault="007F0C5E" w:rsidP="002257F1">
      <w:pPr>
        <w:rPr>
          <w:b/>
        </w:rPr>
      </w:pPr>
      <w:r w:rsidRPr="002257F1">
        <w:rPr>
          <w:b/>
        </w:rPr>
        <w:t xml:space="preserve">Cieľ:  </w:t>
      </w:r>
      <w:r w:rsidRPr="006142B9">
        <w:t>Podporovať</w:t>
      </w:r>
      <w:r w:rsidR="00244DA2" w:rsidRPr="006142B9">
        <w:t xml:space="preserve"> prostredníctvom projektov </w:t>
      </w:r>
      <w:r w:rsidRPr="006142B9">
        <w:t>aktívne Základné organizácie</w:t>
      </w:r>
      <w:r w:rsidRPr="002257F1">
        <w:rPr>
          <w:b/>
        </w:rPr>
        <w:t xml:space="preserve"> </w:t>
      </w:r>
    </w:p>
    <w:p w14:paraId="76D6AA1B" w14:textId="77777777" w:rsidR="00E26734" w:rsidRPr="006142B9" w:rsidRDefault="00292D40" w:rsidP="00A615DB">
      <w:r w:rsidRPr="00A615DB">
        <w:rPr>
          <w:b/>
        </w:rPr>
        <w:t>Cieľ</w:t>
      </w:r>
      <w:r w:rsidR="00E26734" w:rsidRPr="00A615DB">
        <w:rPr>
          <w:b/>
        </w:rPr>
        <w:t xml:space="preserve">: </w:t>
      </w:r>
      <w:r w:rsidR="006142B9" w:rsidRPr="00C947E9">
        <w:t>Pripraviť a aplikovať</w:t>
      </w:r>
      <w:r w:rsidR="006142B9" w:rsidRPr="00A615DB">
        <w:rPr>
          <w:b/>
        </w:rPr>
        <w:t xml:space="preserve"> </w:t>
      </w:r>
      <w:r w:rsidR="006142B9">
        <w:t>m</w:t>
      </w:r>
      <w:r w:rsidR="007F0C5E" w:rsidRPr="006142B9">
        <w:t xml:space="preserve">entorský program pre novovzniknuté organizácie </w:t>
      </w:r>
    </w:p>
    <w:p w14:paraId="2448B73C" w14:textId="77777777" w:rsidR="00DF5415" w:rsidRPr="006142B9" w:rsidRDefault="00DF5415" w:rsidP="00A615DB">
      <w:r w:rsidRPr="00A615DB">
        <w:rPr>
          <w:b/>
        </w:rPr>
        <w:t>Cieľ</w:t>
      </w:r>
      <w:r w:rsidR="009E4B97" w:rsidRPr="00A615DB">
        <w:rPr>
          <w:b/>
        </w:rPr>
        <w:t>:</w:t>
      </w:r>
      <w:r w:rsidR="0082579E" w:rsidRPr="00A615DB">
        <w:rPr>
          <w:b/>
        </w:rPr>
        <w:t xml:space="preserve"> </w:t>
      </w:r>
      <w:r w:rsidR="007F0C5E" w:rsidRPr="006142B9">
        <w:t xml:space="preserve">Udržiavať stabilný počet členov, Základných organizácií a rozširovať o nové ZO v nových lokalitách, kde DO FÉNIX nepôsobí </w:t>
      </w:r>
    </w:p>
    <w:p w14:paraId="14AA4228" w14:textId="77777777" w:rsidR="00244DA2" w:rsidRPr="00A615DB" w:rsidRDefault="00244DA2" w:rsidP="00A615DB">
      <w:pPr>
        <w:rPr>
          <w:b/>
        </w:rPr>
      </w:pPr>
      <w:r w:rsidRPr="00A615DB">
        <w:rPr>
          <w:b/>
        </w:rPr>
        <w:t xml:space="preserve">Cieľ: </w:t>
      </w:r>
      <w:r w:rsidRPr="006142B9">
        <w:t xml:space="preserve">Pripraviť  a spustiť </w:t>
      </w:r>
      <w:proofErr w:type="spellStart"/>
      <w:r w:rsidRPr="006142B9">
        <w:t>inklúzivný</w:t>
      </w:r>
      <w:proofErr w:type="spellEnd"/>
      <w:r w:rsidRPr="006142B9">
        <w:t xml:space="preserve"> projekt zameraný na začleňovanie detí, mladých ľudí s nedostatkom príležitosti</w:t>
      </w:r>
      <w:r w:rsidR="0029190F" w:rsidRPr="006142B9">
        <w:t>, zaškoliť postupne dobrovoľníkov, pracovníkov s mládežou na prácu s deťmi so znevýhodnením.</w:t>
      </w:r>
      <w:r w:rsidR="0029190F" w:rsidRPr="00A615DB">
        <w:rPr>
          <w:b/>
        </w:rPr>
        <w:t xml:space="preserve"> </w:t>
      </w:r>
      <w:r w:rsidRPr="00A615DB">
        <w:rPr>
          <w:b/>
        </w:rPr>
        <w:t xml:space="preserve"> </w:t>
      </w:r>
    </w:p>
    <w:p w14:paraId="62B8A556" w14:textId="77777777" w:rsidR="006F0C2D" w:rsidRDefault="006F0C2D" w:rsidP="00A615DB">
      <w:r w:rsidRPr="00A615DB">
        <w:rPr>
          <w:b/>
        </w:rPr>
        <w:t xml:space="preserve">Cieľ: </w:t>
      </w:r>
      <w:r w:rsidRPr="006F0C2D">
        <w:t>Vytvárať príležitosti pre aktívnych  mladých ľudí v</w:t>
      </w:r>
      <w:r>
        <w:t> organizácii v podobe  dobrovoľníckych  aktivít</w:t>
      </w:r>
      <w:r w:rsidRPr="006F0C2D">
        <w:t xml:space="preserve">, </w:t>
      </w:r>
      <w:r w:rsidR="005C7F5D">
        <w:t xml:space="preserve">programov pre mladých, vzdelávacích príležitostí,  </w:t>
      </w:r>
      <w:r w:rsidRPr="006F0C2D">
        <w:t>účast</w:t>
      </w:r>
      <w:r>
        <w:t>i</w:t>
      </w:r>
      <w:r w:rsidRPr="006F0C2D">
        <w:t xml:space="preserve"> na projektoch, </w:t>
      </w:r>
      <w:r>
        <w:t xml:space="preserve">stáže, pracovné príležitosti </w:t>
      </w:r>
      <w:r w:rsidRPr="006F0C2D">
        <w:t xml:space="preserve"> </w:t>
      </w:r>
    </w:p>
    <w:p w14:paraId="60ABC5E8" w14:textId="77777777" w:rsidR="009E4B97" w:rsidRPr="006F0C2D" w:rsidRDefault="009E4B97" w:rsidP="00E26734">
      <w:pPr>
        <w:pStyle w:val="Odsekzoznamu"/>
      </w:pPr>
    </w:p>
    <w:p w14:paraId="38D4442D" w14:textId="77777777" w:rsidR="00E26734" w:rsidRPr="00227739" w:rsidRDefault="00E26734" w:rsidP="00796F43">
      <w:pPr>
        <w:pStyle w:val="Odsekzoznamu"/>
        <w:rPr>
          <w:b/>
          <w:color w:val="92D050"/>
        </w:rPr>
      </w:pPr>
    </w:p>
    <w:p w14:paraId="42484598" w14:textId="77777777" w:rsidR="00E26734" w:rsidRPr="00796F43" w:rsidRDefault="00E26734" w:rsidP="00796F43">
      <w:pPr>
        <w:rPr>
          <w:b/>
          <w:color w:val="92D050"/>
          <w:sz w:val="28"/>
          <w:szCs w:val="28"/>
        </w:rPr>
      </w:pPr>
      <w:r w:rsidRPr="00796F43">
        <w:rPr>
          <w:b/>
          <w:color w:val="92D050"/>
          <w:sz w:val="28"/>
          <w:szCs w:val="28"/>
        </w:rPr>
        <w:t xml:space="preserve">Oblasť:  Dobrovoľníctvo a dobrovoľníci </w:t>
      </w:r>
    </w:p>
    <w:p w14:paraId="69A2AA7D" w14:textId="77777777" w:rsidR="00CF6D52" w:rsidRDefault="00E26734" w:rsidP="00E26734">
      <w:pPr>
        <w:autoSpaceDE w:val="0"/>
        <w:autoSpaceDN w:val="0"/>
        <w:adjustRightInd w:val="0"/>
        <w:spacing w:after="0"/>
        <w:jc w:val="both"/>
      </w:pPr>
      <w:r>
        <w:rPr>
          <w:b/>
        </w:rPr>
        <w:t>Cieľ</w:t>
      </w:r>
      <w:r w:rsidR="00056A59">
        <w:rPr>
          <w:b/>
        </w:rPr>
        <w:t>:</w:t>
      </w:r>
      <w:r w:rsidR="00CF6D52">
        <w:rPr>
          <w:b/>
        </w:rPr>
        <w:t xml:space="preserve"> </w:t>
      </w:r>
      <w:r w:rsidR="00056A59" w:rsidRPr="00056A59">
        <w:t>Poskytovať dobrovoľníkom neformálne vzdelávania v rámci systému vzdelávania v organizácii a zvyšovať ich kvalifikáciu a osobný rast</w:t>
      </w:r>
    </w:p>
    <w:p w14:paraId="2073682F" w14:textId="77777777" w:rsidR="00CF6D52" w:rsidRDefault="00CF6D52" w:rsidP="00E26734">
      <w:pPr>
        <w:autoSpaceDE w:val="0"/>
        <w:autoSpaceDN w:val="0"/>
        <w:adjustRightInd w:val="0"/>
        <w:spacing w:after="0"/>
        <w:jc w:val="both"/>
      </w:pPr>
    </w:p>
    <w:p w14:paraId="0670A6B3" w14:textId="77777777" w:rsidR="00056A59" w:rsidRPr="00CF6D52" w:rsidRDefault="00CF6D52" w:rsidP="00E26734">
      <w:pPr>
        <w:autoSpaceDE w:val="0"/>
        <w:autoSpaceDN w:val="0"/>
        <w:adjustRightInd w:val="0"/>
        <w:spacing w:after="0"/>
        <w:jc w:val="both"/>
        <w:rPr>
          <w:b/>
        </w:rPr>
      </w:pPr>
      <w:r w:rsidRPr="00CF6D52">
        <w:rPr>
          <w:b/>
        </w:rPr>
        <w:t>Cieľ:</w:t>
      </w:r>
      <w:r w:rsidR="0029190F">
        <w:rPr>
          <w:b/>
        </w:rPr>
        <w:t xml:space="preserve"> </w:t>
      </w:r>
      <w:r w:rsidRPr="00CF6D52">
        <w:t>Podporovať prácu dobrovoľníkov.</w:t>
      </w:r>
      <w:r w:rsidR="00AA5AED">
        <w:t xml:space="preserve"> </w:t>
      </w:r>
      <w:r w:rsidRPr="00CF6D52">
        <w:t>Vytvárať priestor pre budovanie vzťahov v organizácii, supervíziu</w:t>
      </w:r>
      <w:r w:rsidR="0018727A">
        <w:t xml:space="preserve">, </w:t>
      </w:r>
      <w:r w:rsidRPr="00CF6D52">
        <w:t>podporu dobrovoľníkov</w:t>
      </w:r>
      <w:r>
        <w:t xml:space="preserve"> prostredníctvom podujatí – Veľká výmena skúsenosti, Budujeme vzťahy, </w:t>
      </w:r>
      <w:proofErr w:type="spellStart"/>
      <w:r>
        <w:t>Supervízne</w:t>
      </w:r>
      <w:proofErr w:type="spellEnd"/>
      <w:r>
        <w:t xml:space="preserve"> stretnutia, </w:t>
      </w:r>
      <w:proofErr w:type="spellStart"/>
      <w:r>
        <w:t>FeDoR</w:t>
      </w:r>
      <w:proofErr w:type="spellEnd"/>
      <w:r w:rsidRPr="00CF6D52">
        <w:rPr>
          <w:b/>
        </w:rPr>
        <w:t xml:space="preserve"> </w:t>
      </w:r>
      <w:r w:rsidR="00056A59" w:rsidRPr="00CF6D52">
        <w:rPr>
          <w:b/>
        </w:rPr>
        <w:t xml:space="preserve"> </w:t>
      </w:r>
    </w:p>
    <w:p w14:paraId="2AB7C96A" w14:textId="77777777" w:rsidR="00056A59" w:rsidRDefault="00056A59" w:rsidP="00E26734">
      <w:pPr>
        <w:autoSpaceDE w:val="0"/>
        <w:autoSpaceDN w:val="0"/>
        <w:adjustRightInd w:val="0"/>
        <w:spacing w:after="0"/>
        <w:jc w:val="both"/>
      </w:pPr>
    </w:p>
    <w:p w14:paraId="67B6BDAC" w14:textId="77777777" w:rsidR="00E26734" w:rsidRDefault="00CF6D52" w:rsidP="00E26734">
      <w:pPr>
        <w:autoSpaceDE w:val="0"/>
        <w:autoSpaceDN w:val="0"/>
        <w:adjustRightInd w:val="0"/>
        <w:spacing w:after="0"/>
        <w:jc w:val="both"/>
      </w:pPr>
      <w:r>
        <w:rPr>
          <w:b/>
        </w:rPr>
        <w:t>Cieľ</w:t>
      </w:r>
      <w:r w:rsidR="00796F43">
        <w:t xml:space="preserve">: </w:t>
      </w:r>
      <w:r w:rsidR="00E26734">
        <w:t xml:space="preserve">Zaviesť systém hodnotenie, </w:t>
      </w:r>
      <w:proofErr w:type="spellStart"/>
      <w:r w:rsidR="00E26734">
        <w:t>evalváciu</w:t>
      </w:r>
      <w:proofErr w:type="spellEnd"/>
      <w:r w:rsidR="00E26734">
        <w:t xml:space="preserve"> pre dobrovoľníkov, pracovníkov s mládežou, mladých</w:t>
      </w:r>
      <w:r w:rsidR="00AA5AED">
        <w:t xml:space="preserve"> vedúcich</w:t>
      </w:r>
      <w:r w:rsidR="00E26734">
        <w:t xml:space="preserve">, mládežníckych vedúcich, zamestnancov Ústredia   </w:t>
      </w:r>
    </w:p>
    <w:p w14:paraId="68976B57" w14:textId="77777777" w:rsidR="00E26734" w:rsidRDefault="00E26734" w:rsidP="00E26734">
      <w:pPr>
        <w:autoSpaceDE w:val="0"/>
        <w:autoSpaceDN w:val="0"/>
        <w:adjustRightInd w:val="0"/>
        <w:spacing w:after="0"/>
        <w:jc w:val="both"/>
      </w:pPr>
    </w:p>
    <w:p w14:paraId="13FDCC1D" w14:textId="77777777" w:rsidR="00056A59" w:rsidRDefault="00E26734" w:rsidP="00E26734">
      <w:pPr>
        <w:autoSpaceDE w:val="0"/>
        <w:autoSpaceDN w:val="0"/>
        <w:adjustRightInd w:val="0"/>
        <w:spacing w:after="0"/>
        <w:jc w:val="both"/>
      </w:pPr>
      <w:r w:rsidRPr="00FA718F">
        <w:rPr>
          <w:b/>
        </w:rPr>
        <w:t>Cieľ</w:t>
      </w:r>
      <w:r w:rsidR="005004F2">
        <w:t>:</w:t>
      </w:r>
      <w:r w:rsidR="00244DA2">
        <w:t xml:space="preserve"> </w:t>
      </w:r>
      <w:r w:rsidR="00227739">
        <w:t xml:space="preserve">Cez systém - </w:t>
      </w:r>
      <w:r>
        <w:t>manažment dobrovoľníkov podporovať prácu dobrovoľníkov, dobrovoľníčok, pracovníkov s mládežou, mládežníckych vedúcich</w:t>
      </w:r>
      <w:r w:rsidR="00AA5AED">
        <w:t xml:space="preserve"> a</w:t>
      </w:r>
      <w:r>
        <w:t xml:space="preserve"> zabezpečovať ich prístup k informáciám cez informačné zdroje DO FÉNIX, zabezpečovať ich podporu v práci a pravidelné vzdelávanie</w:t>
      </w:r>
    </w:p>
    <w:p w14:paraId="0A8C3068" w14:textId="77777777" w:rsidR="00056A59" w:rsidRDefault="00056A59" w:rsidP="00E26734">
      <w:pPr>
        <w:autoSpaceDE w:val="0"/>
        <w:autoSpaceDN w:val="0"/>
        <w:adjustRightInd w:val="0"/>
        <w:spacing w:after="0"/>
        <w:jc w:val="both"/>
      </w:pPr>
    </w:p>
    <w:p w14:paraId="3F29BE47" w14:textId="77777777" w:rsidR="00E26734" w:rsidRDefault="00914628" w:rsidP="00E26734">
      <w:pPr>
        <w:autoSpaceDE w:val="0"/>
        <w:autoSpaceDN w:val="0"/>
        <w:adjustRightInd w:val="0"/>
        <w:spacing w:after="0"/>
        <w:jc w:val="both"/>
      </w:pPr>
      <w:r>
        <w:rPr>
          <w:b/>
        </w:rPr>
        <w:t>Cieľ</w:t>
      </w:r>
      <w:r w:rsidR="00056A59" w:rsidRPr="00056A59">
        <w:rPr>
          <w:b/>
        </w:rPr>
        <w:t>:</w:t>
      </w:r>
      <w:r w:rsidR="00244DA2">
        <w:t xml:space="preserve"> </w:t>
      </w:r>
      <w:r w:rsidR="00AA5AED">
        <w:t>Do konca roka  2021</w:t>
      </w:r>
      <w:r w:rsidR="00056A59">
        <w:t xml:space="preserve"> spĺňať</w:t>
      </w:r>
      <w:r>
        <w:t xml:space="preserve"> všetky podmienky a požiadavky </w:t>
      </w:r>
      <w:r w:rsidR="006142B9">
        <w:t xml:space="preserve">pre získanie Štandardu kvality manažmentu dobrovoľníkov a dobrovoľníčok  </w:t>
      </w:r>
      <w:r w:rsidR="00E26734">
        <w:t xml:space="preserve">  </w:t>
      </w:r>
    </w:p>
    <w:p w14:paraId="3F7581FC" w14:textId="77777777" w:rsidR="00056A59" w:rsidRDefault="00056A59" w:rsidP="00E26734">
      <w:pPr>
        <w:autoSpaceDE w:val="0"/>
        <w:autoSpaceDN w:val="0"/>
        <w:adjustRightInd w:val="0"/>
        <w:spacing w:after="0"/>
        <w:jc w:val="both"/>
      </w:pPr>
    </w:p>
    <w:p w14:paraId="1A08725F" w14:textId="77777777" w:rsidR="00CF6D52" w:rsidRDefault="00056A59" w:rsidP="00E26734">
      <w:pPr>
        <w:autoSpaceDE w:val="0"/>
        <w:autoSpaceDN w:val="0"/>
        <w:adjustRightInd w:val="0"/>
        <w:spacing w:after="0"/>
        <w:jc w:val="both"/>
        <w:rPr>
          <w:b/>
        </w:rPr>
      </w:pPr>
      <w:r w:rsidRPr="00056A59">
        <w:rPr>
          <w:b/>
        </w:rPr>
        <w:t>Cieľ:</w:t>
      </w:r>
      <w:r>
        <w:rPr>
          <w:b/>
        </w:rPr>
        <w:t xml:space="preserve"> </w:t>
      </w:r>
      <w:r w:rsidR="006142B9">
        <w:t xml:space="preserve">Každoročne oceňovať </w:t>
      </w:r>
      <w:r w:rsidRPr="00CF6D52">
        <w:t>dobrovoľnícku prácu v DO FÉNIX</w:t>
      </w:r>
      <w:r>
        <w:rPr>
          <w:b/>
        </w:rPr>
        <w:t xml:space="preserve"> </w:t>
      </w:r>
      <w:r w:rsidRPr="00056A59">
        <w:rPr>
          <w:b/>
        </w:rPr>
        <w:t xml:space="preserve"> </w:t>
      </w:r>
    </w:p>
    <w:p w14:paraId="51186779" w14:textId="77777777" w:rsidR="005C7F5D" w:rsidRDefault="005C7F5D" w:rsidP="00E26734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3046794E" w14:textId="77777777" w:rsidR="005C7F5D" w:rsidRPr="005C7F5D" w:rsidRDefault="005C7F5D" w:rsidP="00E26734">
      <w:pPr>
        <w:autoSpaceDE w:val="0"/>
        <w:autoSpaceDN w:val="0"/>
        <w:adjustRightInd w:val="0"/>
        <w:spacing w:after="0"/>
        <w:jc w:val="both"/>
      </w:pPr>
      <w:r>
        <w:rPr>
          <w:b/>
        </w:rPr>
        <w:t xml:space="preserve">Cieľ: </w:t>
      </w:r>
      <w:r w:rsidRPr="005C7F5D">
        <w:t>skvalitniť dobrovoľnícky program, motivovať mladých ľudí k</w:t>
      </w:r>
      <w:r>
        <w:t> </w:t>
      </w:r>
      <w:r w:rsidRPr="005C7F5D">
        <w:t>dobrovo</w:t>
      </w:r>
      <w:r>
        <w:t xml:space="preserve">ľníckej práci ako príležitosti </w:t>
      </w:r>
    </w:p>
    <w:p w14:paraId="1AA871D7" w14:textId="77777777" w:rsidR="00CF6D52" w:rsidRPr="005C7F5D" w:rsidRDefault="00CF6D52" w:rsidP="00E26734">
      <w:pPr>
        <w:autoSpaceDE w:val="0"/>
        <w:autoSpaceDN w:val="0"/>
        <w:adjustRightInd w:val="0"/>
        <w:spacing w:after="0"/>
        <w:jc w:val="both"/>
      </w:pPr>
    </w:p>
    <w:p w14:paraId="4B240A0A" w14:textId="77777777" w:rsidR="00056A59" w:rsidRPr="00056A59" w:rsidRDefault="00CF6D52" w:rsidP="00E26734">
      <w:pPr>
        <w:autoSpaceDE w:val="0"/>
        <w:autoSpaceDN w:val="0"/>
        <w:adjustRightInd w:val="0"/>
        <w:spacing w:after="0"/>
        <w:jc w:val="both"/>
        <w:rPr>
          <w:b/>
        </w:rPr>
      </w:pPr>
      <w:r>
        <w:rPr>
          <w:b/>
        </w:rPr>
        <w:t xml:space="preserve">Cieľ: </w:t>
      </w:r>
      <w:r w:rsidRPr="00CF6D52">
        <w:t>Vytvoriť databázu dobrovoľníkov, odborníkov</w:t>
      </w:r>
      <w:r w:rsidR="006142B9">
        <w:t xml:space="preserve"> v oblasti práce s mládežou </w:t>
      </w:r>
      <w:r w:rsidR="009E4B97">
        <w:rPr>
          <w:b/>
        </w:rPr>
        <w:t xml:space="preserve"> a</w:t>
      </w:r>
      <w:r w:rsidR="006142B9">
        <w:rPr>
          <w:b/>
        </w:rPr>
        <w:t xml:space="preserve">  ponúk</w:t>
      </w:r>
      <w:r w:rsidR="009E4B97">
        <w:rPr>
          <w:b/>
        </w:rPr>
        <w:t xml:space="preserve"> aktivít  pre dobrovoľníkov</w:t>
      </w:r>
      <w:r w:rsidR="00AA5AED">
        <w:rPr>
          <w:b/>
        </w:rPr>
        <w:t>, ktorá bude  dostupná</w:t>
      </w:r>
      <w:r w:rsidR="009E4B97">
        <w:rPr>
          <w:b/>
        </w:rPr>
        <w:t xml:space="preserve"> na web</w:t>
      </w:r>
      <w:r w:rsidR="0059528A">
        <w:rPr>
          <w:b/>
        </w:rPr>
        <w:t xml:space="preserve">ovej stránke, ponuky zasielané </w:t>
      </w:r>
      <w:r w:rsidR="009E4B97">
        <w:rPr>
          <w:b/>
        </w:rPr>
        <w:t>cez Hermes</w:t>
      </w:r>
    </w:p>
    <w:p w14:paraId="40A1FFAB" w14:textId="77777777" w:rsidR="00E26734" w:rsidRDefault="00E26734" w:rsidP="00E26734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21DA1B64" w14:textId="77777777" w:rsidR="009E4B97" w:rsidRPr="00E11D76" w:rsidRDefault="00536ED8" w:rsidP="00E26734">
      <w:pPr>
        <w:autoSpaceDE w:val="0"/>
        <w:autoSpaceDN w:val="0"/>
        <w:adjustRightInd w:val="0"/>
        <w:spacing w:after="0"/>
        <w:jc w:val="both"/>
      </w:pPr>
      <w:r w:rsidRPr="00536ED8">
        <w:rPr>
          <w:b/>
        </w:rPr>
        <w:t>Cieľ:</w:t>
      </w:r>
      <w:r>
        <w:t xml:space="preserve"> Pripraviť a implementovať  program pre mladých dobrovoľníkov, udržať mladých ľudí v organizácii prostredníctvom dobrovoľníckeho programu  </w:t>
      </w:r>
    </w:p>
    <w:p w14:paraId="47597DC1" w14:textId="77777777" w:rsidR="00972E7E" w:rsidRPr="00796F43" w:rsidRDefault="00796F43" w:rsidP="00F0580A">
      <w:pPr>
        <w:rPr>
          <w:b/>
          <w:color w:val="F79646" w:themeColor="accent6"/>
          <w:sz w:val="32"/>
          <w:szCs w:val="32"/>
        </w:rPr>
      </w:pPr>
      <w:r>
        <w:rPr>
          <w:b/>
          <w:color w:val="F79646" w:themeColor="accent6"/>
          <w:sz w:val="32"/>
          <w:szCs w:val="32"/>
        </w:rPr>
        <w:lastRenderedPageBreak/>
        <w:t xml:space="preserve">PROCESY V ORGANIZÁCII, VEDENIE, RIADENIE </w:t>
      </w:r>
    </w:p>
    <w:p w14:paraId="4F3A3851" w14:textId="77777777" w:rsidR="00D9678A" w:rsidRDefault="00972E7E" w:rsidP="00F0580A">
      <w:r>
        <w:rPr>
          <w:b/>
        </w:rPr>
        <w:t>Východisko</w:t>
      </w:r>
      <w:r w:rsidRPr="00982227">
        <w:t xml:space="preserve">: </w:t>
      </w:r>
      <w:r w:rsidR="008F2191" w:rsidRPr="00982227">
        <w:t xml:space="preserve"> DO FÉNIX</w:t>
      </w:r>
      <w:r w:rsidR="00487A9A">
        <w:t xml:space="preserve"> má viaczdrojové financovanie.</w:t>
      </w:r>
      <w:r w:rsidR="008F2191" w:rsidRPr="00982227">
        <w:t xml:space="preserve"> </w:t>
      </w:r>
      <w:r w:rsidR="00487A9A">
        <w:t>Z</w:t>
      </w:r>
      <w:r w:rsidR="008F2191" w:rsidRPr="00982227">
        <w:t>ískava finančné prostriedky</w:t>
      </w:r>
      <w:r w:rsidR="00DC1F4B">
        <w:t xml:space="preserve"> na zabezpečenie svojej činnosti </w:t>
      </w:r>
      <w:r w:rsidR="008F2191" w:rsidRPr="00982227">
        <w:t xml:space="preserve"> z Ministerstva školstva vedy, výskumu a športu, z </w:t>
      </w:r>
      <w:r w:rsidR="00DC1F4B">
        <w:t>a</w:t>
      </w:r>
      <w:r w:rsidR="008F2191" w:rsidRPr="00982227">
        <w:t>signácie 2%(3%) z daní,</w:t>
      </w:r>
      <w:r w:rsidR="00487A9A">
        <w:t xml:space="preserve"> členských príspevkov,</w:t>
      </w:r>
      <w:r w:rsidR="008F2191" w:rsidRPr="00982227">
        <w:t xml:space="preserve"> grantov a grantových </w:t>
      </w:r>
      <w:r w:rsidR="006D03CD" w:rsidRPr="00982227">
        <w:t>programov, z programu Erasmus + DO FÉNIX nevlastní  žiadne priestory, zariadenia, klubovne.</w:t>
      </w:r>
    </w:p>
    <w:p w14:paraId="078F6827" w14:textId="77777777" w:rsidR="00A615DB" w:rsidRDefault="00A615DB" w:rsidP="00D9678A"/>
    <w:p w14:paraId="239B42C9" w14:textId="77777777" w:rsidR="00D9678A" w:rsidRPr="008F2191" w:rsidRDefault="00D9678A" w:rsidP="00D9678A">
      <w:r>
        <w:rPr>
          <w:b/>
        </w:rPr>
        <w:t>Kľúčový ukazovateľ</w:t>
      </w:r>
      <w:r w:rsidRPr="008F2191">
        <w:t xml:space="preserve">: </w:t>
      </w:r>
      <w:proofErr w:type="spellStart"/>
      <w:r>
        <w:t>R</w:t>
      </w:r>
      <w:r w:rsidRPr="008F2191">
        <w:t>egrantingový</w:t>
      </w:r>
      <w:proofErr w:type="spellEnd"/>
      <w:r w:rsidRPr="008F2191">
        <w:t xml:space="preserve"> systém, účtovná závierka, získané finančné zdroje, počet projektov, kvalitné vyúčtovania</w:t>
      </w:r>
      <w:r>
        <w:t xml:space="preserve">, výstupy zo systému </w:t>
      </w:r>
      <w:proofErr w:type="spellStart"/>
      <w:r>
        <w:t>Tee</w:t>
      </w:r>
      <w:proofErr w:type="spellEnd"/>
      <w:r>
        <w:t xml:space="preserve">- </w:t>
      </w:r>
      <w:proofErr w:type="spellStart"/>
      <w:r>
        <w:t>pee</w:t>
      </w:r>
      <w:proofErr w:type="spellEnd"/>
      <w:r w:rsidRPr="008F2191">
        <w:t xml:space="preserve"> </w:t>
      </w:r>
    </w:p>
    <w:p w14:paraId="165DEFB7" w14:textId="77777777" w:rsidR="00D9678A" w:rsidRDefault="00D9678A" w:rsidP="00D9678A">
      <w:pPr>
        <w:rPr>
          <w:b/>
        </w:rPr>
      </w:pPr>
      <w:r>
        <w:rPr>
          <w:b/>
        </w:rPr>
        <w:t xml:space="preserve">Kritérium hodnotenia:  </w:t>
      </w:r>
      <w:r w:rsidRPr="008F2191">
        <w:t>finančné a materiálne zabezpečenie,</w:t>
      </w:r>
      <w:r>
        <w:t xml:space="preserve"> kvalita zúčtovaných dokumentov, úspešné grantové projekty, zrealizované podujatia </w:t>
      </w:r>
    </w:p>
    <w:p w14:paraId="2CC1F907" w14:textId="77777777" w:rsidR="00D9678A" w:rsidRPr="00796F43" w:rsidRDefault="00D9678A" w:rsidP="00796F43">
      <w:pPr>
        <w:rPr>
          <w:b/>
          <w:color w:val="92D050"/>
          <w:sz w:val="28"/>
          <w:szCs w:val="28"/>
        </w:rPr>
      </w:pPr>
      <w:r w:rsidRPr="00796F43">
        <w:rPr>
          <w:b/>
          <w:color w:val="92D050"/>
          <w:sz w:val="28"/>
          <w:szCs w:val="28"/>
        </w:rPr>
        <w:t xml:space="preserve">Oblasť:  Finančné, Materiálno-technické zabezpečenie organizácia , finančné zdroje </w:t>
      </w:r>
    </w:p>
    <w:p w14:paraId="287B4834" w14:textId="77777777" w:rsidR="006D03CD" w:rsidRPr="00982227" w:rsidRDefault="007C623D" w:rsidP="00F0580A">
      <w:r>
        <w:rPr>
          <w:b/>
        </w:rPr>
        <w:t xml:space="preserve">Zámer:  </w:t>
      </w:r>
      <w:r w:rsidRPr="00982227">
        <w:t xml:space="preserve">Stabilné zabezpečenie  chodu organizácie ( materiálno-technické </w:t>
      </w:r>
      <w:r w:rsidR="006D03CD" w:rsidRPr="00982227">
        <w:t xml:space="preserve"> zabezpe</w:t>
      </w:r>
      <w:r w:rsidRPr="00982227">
        <w:t>čenie aktivít, projektov, chod</w:t>
      </w:r>
      <w:r w:rsidR="00982227">
        <w:t xml:space="preserve"> Ústredia,</w:t>
      </w:r>
      <w:r w:rsidR="00487A9A">
        <w:t xml:space="preserve"> činnosť Základných organizácií, udržanie viaczdrojového financovania </w:t>
      </w:r>
    </w:p>
    <w:p w14:paraId="1C8DB162" w14:textId="77777777" w:rsidR="00717B7F" w:rsidRDefault="00717B7F" w:rsidP="00F0580A">
      <w:r>
        <w:rPr>
          <w:b/>
        </w:rPr>
        <w:t>Cieľ:</w:t>
      </w:r>
      <w:r w:rsidR="00DF7C91">
        <w:rPr>
          <w:b/>
        </w:rPr>
        <w:t xml:space="preserve">  </w:t>
      </w:r>
      <w:r w:rsidR="00982227">
        <w:t>Zabezpečovať</w:t>
      </w:r>
      <w:r w:rsidR="002A1756">
        <w:t xml:space="preserve"> a získavať </w:t>
      </w:r>
      <w:r w:rsidR="00DF7C91" w:rsidRPr="00E11D76">
        <w:t xml:space="preserve"> primerané</w:t>
      </w:r>
      <w:r w:rsidR="00982227">
        <w:t xml:space="preserve"> a potrebné </w:t>
      </w:r>
      <w:r w:rsidR="00DF7C91" w:rsidRPr="00E11D76">
        <w:t xml:space="preserve"> priestorové, materiálne a finančné podmienky</w:t>
      </w:r>
      <w:r w:rsidR="00982227">
        <w:t xml:space="preserve"> </w:t>
      </w:r>
      <w:r w:rsidR="002A1756">
        <w:t xml:space="preserve"> a zdroje </w:t>
      </w:r>
      <w:r w:rsidR="00DF7C91" w:rsidRPr="00E11D76">
        <w:t xml:space="preserve"> na</w:t>
      </w:r>
      <w:r w:rsidR="00034CDF">
        <w:t xml:space="preserve"> pravidelnú činnosť, podujatia a projekty </w:t>
      </w:r>
      <w:r w:rsidR="00DF7C91" w:rsidRPr="00E11D76">
        <w:t xml:space="preserve"> DO FÉNIX</w:t>
      </w:r>
      <w:r w:rsidR="00AA5AED">
        <w:t xml:space="preserve"> cez grantové</w:t>
      </w:r>
      <w:r w:rsidR="006142B9">
        <w:t xml:space="preserve"> výzvy, programy na podporu práce s mládežou </w:t>
      </w:r>
      <w:r w:rsidR="002A1756">
        <w:t xml:space="preserve"> </w:t>
      </w:r>
    </w:p>
    <w:p w14:paraId="02DAC2D0" w14:textId="77777777" w:rsidR="002A1756" w:rsidRPr="002A1756" w:rsidRDefault="009E4B97" w:rsidP="00F0580A">
      <w:r>
        <w:rPr>
          <w:b/>
        </w:rPr>
        <w:t>Cieľ</w:t>
      </w:r>
      <w:r w:rsidR="005965B2" w:rsidRPr="005965B2">
        <w:rPr>
          <w:b/>
        </w:rPr>
        <w:t xml:space="preserve">: </w:t>
      </w:r>
      <w:r w:rsidR="002A1756">
        <w:rPr>
          <w:b/>
        </w:rPr>
        <w:t xml:space="preserve"> </w:t>
      </w:r>
      <w:r w:rsidR="008E4100">
        <w:t>Aktualizovať</w:t>
      </w:r>
      <w:r w:rsidR="007020D4">
        <w:t xml:space="preserve"> </w:t>
      </w:r>
      <w:proofErr w:type="spellStart"/>
      <w:r w:rsidR="00982227">
        <w:t>regrantingový</w:t>
      </w:r>
      <w:proofErr w:type="spellEnd"/>
      <w:r w:rsidR="00982227">
        <w:t xml:space="preserve"> systém pre </w:t>
      </w:r>
      <w:r w:rsidR="00982227" w:rsidRPr="002A1756">
        <w:t>transfer finančných prostriedkov</w:t>
      </w:r>
      <w:r w:rsidR="00982227">
        <w:t xml:space="preserve"> </w:t>
      </w:r>
      <w:r w:rsidR="00982227" w:rsidRPr="002A1756">
        <w:t>na pravideln</w:t>
      </w:r>
      <w:r w:rsidR="00487A9A">
        <w:t xml:space="preserve">ú činnosť, podujatia a projekty </w:t>
      </w:r>
      <w:r w:rsidR="00982227">
        <w:t>Z</w:t>
      </w:r>
      <w:r w:rsidR="00487A9A">
        <w:t>ákladných organizácií</w:t>
      </w:r>
      <w:r w:rsidR="00982227">
        <w:t>, tak aby bol</w:t>
      </w:r>
      <w:r w:rsidR="008E4100">
        <w:t xml:space="preserve"> efektívny a</w:t>
      </w:r>
      <w:r w:rsidR="002A1756">
        <w:t xml:space="preserve"> spravodlivý </w:t>
      </w:r>
      <w:r w:rsidR="002A1756" w:rsidRPr="002A1756">
        <w:t>s ohľadom na ich činnosť, aktivitu a</w:t>
      </w:r>
      <w:r w:rsidR="00D9678A">
        <w:t> </w:t>
      </w:r>
      <w:r w:rsidR="002A1756" w:rsidRPr="002A1756">
        <w:t>projekty</w:t>
      </w:r>
      <w:r w:rsidR="00D9678A">
        <w:t xml:space="preserve">, </w:t>
      </w:r>
      <w:r w:rsidR="001F66E2">
        <w:t xml:space="preserve">pravidelné ročné vyhodnocovanie </w:t>
      </w:r>
      <w:proofErr w:type="spellStart"/>
      <w:r w:rsidR="00D9678A">
        <w:t>regrantingu</w:t>
      </w:r>
      <w:proofErr w:type="spellEnd"/>
      <w:r w:rsidR="00D9678A">
        <w:t xml:space="preserve"> </w:t>
      </w:r>
    </w:p>
    <w:p w14:paraId="1D70609C" w14:textId="77777777" w:rsidR="008F2191" w:rsidRDefault="009E4B97" w:rsidP="00F0580A">
      <w:r>
        <w:rPr>
          <w:b/>
        </w:rPr>
        <w:t xml:space="preserve">Cieľ </w:t>
      </w:r>
      <w:r w:rsidR="002A1756">
        <w:rPr>
          <w:b/>
        </w:rPr>
        <w:t xml:space="preserve">:  </w:t>
      </w:r>
      <w:r w:rsidR="002A1756" w:rsidRPr="008F2191">
        <w:t>Realizovať finančné a projektové vzdelávania, konzultácie</w:t>
      </w:r>
      <w:r w:rsidR="008F2191" w:rsidRPr="008F2191">
        <w:t xml:space="preserve"> pre ZO </w:t>
      </w:r>
      <w:r w:rsidR="002A1756" w:rsidRPr="008F2191">
        <w:t xml:space="preserve"> </w:t>
      </w:r>
      <w:r w:rsidR="008F2191" w:rsidRPr="008F2191">
        <w:t>a zvýšiť  efektivitu a správnosť zúčtovania dotácie,</w:t>
      </w:r>
      <w:r w:rsidR="008F2191">
        <w:t xml:space="preserve"> vedenia účtovných dokladov,</w:t>
      </w:r>
      <w:r w:rsidR="008F2191" w:rsidRPr="008F2191">
        <w:t xml:space="preserve"> projektov, zvýšiť realizáciu vlastných projektových zámeroch na ZO.</w:t>
      </w:r>
      <w:r w:rsidR="00487A9A">
        <w:t xml:space="preserve"> </w:t>
      </w:r>
    </w:p>
    <w:p w14:paraId="7B36F93E" w14:textId="77777777" w:rsidR="00487A9A" w:rsidRPr="00796F43" w:rsidRDefault="00DC1F4B" w:rsidP="00796F43">
      <w:pPr>
        <w:rPr>
          <w:b/>
          <w:color w:val="92D050"/>
          <w:sz w:val="28"/>
          <w:szCs w:val="28"/>
        </w:rPr>
      </w:pPr>
      <w:r w:rsidRPr="00796F43">
        <w:rPr>
          <w:b/>
          <w:color w:val="92D050"/>
          <w:sz w:val="28"/>
          <w:szCs w:val="28"/>
        </w:rPr>
        <w:t>Oblasť</w:t>
      </w:r>
      <w:r w:rsidR="00D9678A" w:rsidRPr="00796F43">
        <w:rPr>
          <w:b/>
          <w:color w:val="92D050"/>
          <w:sz w:val="28"/>
          <w:szCs w:val="28"/>
        </w:rPr>
        <w:t>: S</w:t>
      </w:r>
      <w:r w:rsidR="00487A9A" w:rsidRPr="00796F43">
        <w:rPr>
          <w:b/>
          <w:color w:val="92D050"/>
          <w:sz w:val="28"/>
          <w:szCs w:val="28"/>
        </w:rPr>
        <w:t xml:space="preserve">ystém </w:t>
      </w:r>
      <w:proofErr w:type="spellStart"/>
      <w:r w:rsidR="00487A9A" w:rsidRPr="00796F43">
        <w:rPr>
          <w:b/>
          <w:color w:val="92D050"/>
          <w:sz w:val="28"/>
          <w:szCs w:val="28"/>
        </w:rPr>
        <w:t>Tee-pee</w:t>
      </w:r>
      <w:proofErr w:type="spellEnd"/>
      <w:r w:rsidR="00487A9A" w:rsidRPr="00796F43">
        <w:rPr>
          <w:b/>
          <w:color w:val="92D050"/>
          <w:sz w:val="28"/>
          <w:szCs w:val="28"/>
        </w:rPr>
        <w:t xml:space="preserve"> </w:t>
      </w:r>
      <w:r w:rsidR="00FF3AAC" w:rsidRPr="00796F43">
        <w:rPr>
          <w:b/>
          <w:color w:val="92D050"/>
          <w:sz w:val="28"/>
          <w:szCs w:val="28"/>
        </w:rPr>
        <w:t xml:space="preserve"> na zber dát o členoch, podujatiach </w:t>
      </w:r>
    </w:p>
    <w:p w14:paraId="0704B5B0" w14:textId="77777777" w:rsidR="00FF3AAC" w:rsidRPr="00E26734" w:rsidRDefault="00FF3AAC" w:rsidP="009E4B97">
      <w:r>
        <w:rPr>
          <w:b/>
        </w:rPr>
        <w:t xml:space="preserve">Cieľ:  </w:t>
      </w:r>
      <w:r w:rsidRPr="00E26734">
        <w:t>Udržiavať a aktualizovať systém podľa potrieb</w:t>
      </w:r>
      <w:r w:rsidR="006142B9">
        <w:t xml:space="preserve"> organizácie</w:t>
      </w:r>
      <w:r w:rsidRPr="00E26734">
        <w:t>,  komunikácia s administrátorom  poskytovanej s</w:t>
      </w:r>
      <w:r w:rsidR="002D7075">
        <w:t xml:space="preserve">lužby a realizácia nevyhnutných úprav v systéme </w:t>
      </w:r>
      <w:r w:rsidR="00E26734" w:rsidRPr="00E26734">
        <w:t xml:space="preserve"> </w:t>
      </w:r>
    </w:p>
    <w:p w14:paraId="5ABAE5A5" w14:textId="77777777" w:rsidR="00AA5AED" w:rsidRPr="00E26734" w:rsidRDefault="00FF3AAC" w:rsidP="00AA5AED">
      <w:r>
        <w:rPr>
          <w:b/>
        </w:rPr>
        <w:t xml:space="preserve">Cieľ: </w:t>
      </w:r>
      <w:r w:rsidR="00006F03">
        <w:t>Poskytovať</w:t>
      </w:r>
      <w:r w:rsidR="00AA5AED">
        <w:t xml:space="preserve"> konzultácie  ZO </w:t>
      </w:r>
      <w:r w:rsidR="00AA5AED" w:rsidRPr="00E26734">
        <w:t>k </w:t>
      </w:r>
      <w:r w:rsidR="00AA5AED">
        <w:t xml:space="preserve">fungovaniu systému na evidenciu </w:t>
      </w:r>
      <w:r w:rsidR="00AA5AED" w:rsidRPr="00E26734">
        <w:t xml:space="preserve"> členov a podujatí. </w:t>
      </w:r>
    </w:p>
    <w:p w14:paraId="4F08DA6F" w14:textId="77777777" w:rsidR="00FF3AAC" w:rsidRPr="00E26734" w:rsidRDefault="006142B9" w:rsidP="009E4B97">
      <w:r>
        <w:t xml:space="preserve"> </w:t>
      </w:r>
      <w:r w:rsidR="00FF3AAC" w:rsidRPr="00E26734">
        <w:t xml:space="preserve"> p</w:t>
      </w:r>
      <w:r w:rsidR="00AA5AED">
        <w:t>re predsedov, nové ZO</w:t>
      </w:r>
    </w:p>
    <w:p w14:paraId="21B0B8F5" w14:textId="77777777" w:rsidR="00D9678A" w:rsidRPr="00796F43" w:rsidRDefault="002E2B19" w:rsidP="00796F43">
      <w:pPr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>Oblasť</w:t>
      </w:r>
      <w:r w:rsidR="00DD559A">
        <w:rPr>
          <w:b/>
          <w:color w:val="92D050"/>
          <w:sz w:val="28"/>
          <w:szCs w:val="28"/>
        </w:rPr>
        <w:t xml:space="preserve">: Kvalita organizácie </w:t>
      </w:r>
      <w:r w:rsidR="00FF3AAC" w:rsidRPr="00796F43">
        <w:rPr>
          <w:b/>
          <w:color w:val="92D050"/>
          <w:sz w:val="28"/>
          <w:szCs w:val="28"/>
        </w:rPr>
        <w:t xml:space="preserve"> </w:t>
      </w:r>
    </w:p>
    <w:p w14:paraId="13B4404F" w14:textId="77777777" w:rsidR="00DC1F4B" w:rsidRPr="009E4B97" w:rsidRDefault="00DC1F4B" w:rsidP="00487A9A">
      <w:r w:rsidRPr="00487A9A">
        <w:rPr>
          <w:b/>
        </w:rPr>
        <w:t xml:space="preserve"> </w:t>
      </w:r>
      <w:r w:rsidR="009E4B97">
        <w:rPr>
          <w:b/>
        </w:rPr>
        <w:t>Cieľ</w:t>
      </w:r>
      <w:r w:rsidR="00FF3AAC">
        <w:rPr>
          <w:b/>
        </w:rPr>
        <w:t xml:space="preserve">: </w:t>
      </w:r>
      <w:r w:rsidR="00FF3AAC" w:rsidRPr="009E4B97">
        <w:t>Nastavenie fungujúceho systému</w:t>
      </w:r>
      <w:r w:rsidR="007020D4">
        <w:t xml:space="preserve"> hodnotenia </w:t>
      </w:r>
      <w:r w:rsidR="00FF3AAC" w:rsidRPr="009E4B97">
        <w:t>kvality</w:t>
      </w:r>
      <w:r w:rsidR="00AA5AED">
        <w:t>, ktorý bude</w:t>
      </w:r>
      <w:r w:rsidR="007020D4">
        <w:t xml:space="preserve"> zameraný na zisťovanie potrieb členov, zisťovanie názorov a spokojnosti</w:t>
      </w:r>
      <w:r w:rsidR="00FF3AAC" w:rsidRPr="009E4B97">
        <w:t xml:space="preserve"> na Základných organizáciá</w:t>
      </w:r>
      <w:r w:rsidR="002175B8">
        <w:t>ch</w:t>
      </w:r>
      <w:r w:rsidR="00AA5AED">
        <w:t>,</w:t>
      </w:r>
      <w:r w:rsidR="002175B8">
        <w:t xml:space="preserve"> do ktorého sa zapojí  aspoň 6</w:t>
      </w:r>
      <w:r w:rsidR="00FF3AAC" w:rsidRPr="009E4B97">
        <w:t xml:space="preserve">0% ZO </w:t>
      </w:r>
      <w:r w:rsidR="00E26734" w:rsidRPr="009E4B97">
        <w:t>ročne</w:t>
      </w:r>
      <w:r w:rsidR="00140EDA">
        <w:t xml:space="preserve"> </w:t>
      </w:r>
    </w:p>
    <w:p w14:paraId="0513DE1C" w14:textId="77777777" w:rsidR="00FF3AAC" w:rsidRPr="009E4B97" w:rsidRDefault="00FF3AAC" w:rsidP="00487A9A">
      <w:r>
        <w:rPr>
          <w:b/>
        </w:rPr>
        <w:lastRenderedPageBreak/>
        <w:t xml:space="preserve">Cieľ: </w:t>
      </w:r>
      <w:r w:rsidRPr="009E4B97">
        <w:t>Raz ročne realizovať zisťovanie spokojnosti</w:t>
      </w:r>
      <w:r w:rsidR="00DD559A">
        <w:t xml:space="preserve"> s organizáciou</w:t>
      </w:r>
      <w:r w:rsidRPr="009E4B97">
        <w:t xml:space="preserve">, kvality podujatí  na Základných organizáciách a vyhodnocovať napĺňanie stratégie </w:t>
      </w:r>
      <w:r w:rsidR="00DD559A">
        <w:t xml:space="preserve"> prostredníctvom dotazníkov, rozhovorov, diskusií na väčších  podujatiach. </w:t>
      </w:r>
    </w:p>
    <w:p w14:paraId="663C8F9E" w14:textId="77777777" w:rsidR="007432A5" w:rsidRDefault="003058A9" w:rsidP="00487A9A">
      <w:r w:rsidRPr="003058A9">
        <w:rPr>
          <w:b/>
        </w:rPr>
        <w:t xml:space="preserve">Cieľ: </w:t>
      </w:r>
      <w:r w:rsidR="00C947E9">
        <w:t>R</w:t>
      </w:r>
      <w:r w:rsidR="00C947E9" w:rsidRPr="003058A9">
        <w:t xml:space="preserve">az ročne </w:t>
      </w:r>
      <w:r w:rsidR="00C947E9">
        <w:t xml:space="preserve">realizovať </w:t>
      </w:r>
      <w:r>
        <w:t xml:space="preserve"> </w:t>
      </w:r>
      <w:r w:rsidR="00C947E9">
        <w:t>monitoring</w:t>
      </w:r>
      <w:r>
        <w:t xml:space="preserve"> </w:t>
      </w:r>
      <w:r w:rsidRPr="003058A9">
        <w:t xml:space="preserve"> napĺňania strategických tém a cieľov </w:t>
      </w:r>
      <w:r w:rsidR="00384EC9">
        <w:t xml:space="preserve">a na základe zistených informácií pripravovať každoročný akčný plán  </w:t>
      </w:r>
    </w:p>
    <w:p w14:paraId="3C5E8A1F" w14:textId="77777777" w:rsidR="002D7075" w:rsidRPr="003058A9" w:rsidRDefault="002D7075" w:rsidP="00487A9A">
      <w:r w:rsidRPr="006F0C2D">
        <w:rPr>
          <w:b/>
        </w:rPr>
        <w:t>Cieľ:</w:t>
      </w:r>
      <w:r>
        <w:t xml:space="preserve"> Pripraviť pre ZO metodiku k </w:t>
      </w:r>
      <w:proofErr w:type="spellStart"/>
      <w:r>
        <w:t>evalvácii</w:t>
      </w:r>
      <w:proofErr w:type="spellEnd"/>
      <w:r>
        <w:t>, reflexii po podujatiach</w:t>
      </w:r>
      <w:r w:rsidR="002175B8">
        <w:t>, poskytnúť online školenia</w:t>
      </w:r>
      <w:r w:rsidR="00D46578">
        <w:t xml:space="preserve"> k </w:t>
      </w:r>
      <w:proofErr w:type="spellStart"/>
      <w:r w:rsidR="00D46578">
        <w:t>evalvácii</w:t>
      </w:r>
      <w:proofErr w:type="spellEnd"/>
      <w:r w:rsidR="00D46578">
        <w:t xml:space="preserve"> a postupne vyškoliť</w:t>
      </w:r>
      <w:r w:rsidR="002175B8">
        <w:t xml:space="preserve"> vedúcich detských kolektívov </w:t>
      </w:r>
      <w:r>
        <w:t xml:space="preserve"> </w:t>
      </w:r>
    </w:p>
    <w:p w14:paraId="11E5AC6B" w14:textId="77777777" w:rsidR="007432A5" w:rsidRPr="007432A5" w:rsidRDefault="00DA64B9" w:rsidP="00487A9A">
      <w:pPr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>Oblasť: Krízového riadenia/ situácií</w:t>
      </w:r>
      <w:r w:rsidR="009E4B97">
        <w:rPr>
          <w:b/>
          <w:color w:val="92D050"/>
          <w:sz w:val="28"/>
          <w:szCs w:val="28"/>
        </w:rPr>
        <w:t xml:space="preserve">/ podujatí </w:t>
      </w:r>
    </w:p>
    <w:p w14:paraId="33144097" w14:textId="77777777" w:rsidR="003A6EEB" w:rsidRDefault="002D7075" w:rsidP="00DF7C91">
      <w:r>
        <w:rPr>
          <w:b/>
        </w:rPr>
        <w:t xml:space="preserve">Cieľ: </w:t>
      </w:r>
      <w:r w:rsidRPr="002D7075">
        <w:t xml:space="preserve">Zaviesť krízovú smernicu </w:t>
      </w:r>
      <w:r w:rsidR="003A6EEB" w:rsidRPr="002D7075">
        <w:t>pre mimoriadne situácie</w:t>
      </w:r>
      <w:r w:rsidR="003A6EEB">
        <w:t xml:space="preserve">, obmedzenia činnosti organizácie </w:t>
      </w:r>
      <w:r w:rsidRPr="002D7075">
        <w:t>k</w:t>
      </w:r>
      <w:r w:rsidR="003A6EEB">
        <w:t xml:space="preserve"> fungovaniu organizácie, k </w:t>
      </w:r>
      <w:r w:rsidRPr="002D7075">
        <w:t xml:space="preserve">podujatiam </w:t>
      </w:r>
      <w:r w:rsidR="003A6EEB">
        <w:t xml:space="preserve">a komunikácii počas trvania krízovej situácie </w:t>
      </w:r>
    </w:p>
    <w:p w14:paraId="2AFEB1C8" w14:textId="77777777" w:rsidR="00570111" w:rsidRPr="003A6EEB" w:rsidRDefault="002D7075" w:rsidP="00DF7C91">
      <w:pPr>
        <w:rPr>
          <w:b/>
        </w:rPr>
      </w:pPr>
      <w:r>
        <w:rPr>
          <w:b/>
        </w:rPr>
        <w:t xml:space="preserve">Cieľ:  </w:t>
      </w:r>
      <w:r w:rsidR="00384EC9" w:rsidRPr="003A6EEB">
        <w:t>Pra</w:t>
      </w:r>
      <w:r w:rsidR="00D46578">
        <w:t xml:space="preserve">videlne obnovovať technické vybavenie </w:t>
      </w:r>
      <w:r w:rsidR="003A6EEB">
        <w:t>organizácie</w:t>
      </w:r>
      <w:r w:rsidR="00384EC9" w:rsidRPr="003A6EEB">
        <w:t xml:space="preserve">, revízia  notebookov, </w:t>
      </w:r>
      <w:r w:rsidR="00C3553F" w:rsidRPr="003A6EEB">
        <w:t xml:space="preserve"> počítačov,</w:t>
      </w:r>
      <w:r w:rsidR="003A6EEB" w:rsidRPr="003A6EEB">
        <w:t xml:space="preserve"> softwarov</w:t>
      </w:r>
      <w:r w:rsidR="003A6EEB">
        <w:t>ých</w:t>
      </w:r>
      <w:r w:rsidR="003A6EEB" w:rsidRPr="003A6EEB">
        <w:t xml:space="preserve"> </w:t>
      </w:r>
      <w:r w:rsidR="00384EC9" w:rsidRPr="003A6EEB">
        <w:t>programov</w:t>
      </w:r>
      <w:r w:rsidR="003A6EEB">
        <w:t xml:space="preserve">, používaných aplikácií </w:t>
      </w:r>
      <w:r w:rsidR="00384EC9" w:rsidRPr="003A6EEB">
        <w:t xml:space="preserve"> </w:t>
      </w:r>
      <w:r w:rsidRPr="003A6EEB">
        <w:t xml:space="preserve"> </w:t>
      </w:r>
    </w:p>
    <w:p w14:paraId="07F6FFBB" w14:textId="77777777" w:rsidR="00DA350C" w:rsidRDefault="00C3553F" w:rsidP="00DF7C91">
      <w:r>
        <w:rPr>
          <w:b/>
        </w:rPr>
        <w:t xml:space="preserve">Cieľ: </w:t>
      </w:r>
      <w:r w:rsidR="003A6EEB" w:rsidRPr="003A6EEB">
        <w:t>Postupne zaškoliť všetkých  dobrovoľníkov, pracovníkov s mládežou na používanie informačných technológii,</w:t>
      </w:r>
      <w:r w:rsidR="003A6EEB">
        <w:t xml:space="preserve"> používanie</w:t>
      </w:r>
      <w:r w:rsidR="00DA350C">
        <w:t xml:space="preserve"> moderných</w:t>
      </w:r>
      <w:r w:rsidR="003A6EEB">
        <w:t xml:space="preserve"> technológii pri práci s mládežou, </w:t>
      </w:r>
      <w:r w:rsidR="003A6EEB" w:rsidRPr="003A6EEB">
        <w:t xml:space="preserve">vedenie podujatí online </w:t>
      </w:r>
    </w:p>
    <w:p w14:paraId="29BD53A5" w14:textId="77777777" w:rsidR="00C3553F" w:rsidRPr="003A6EEB" w:rsidRDefault="00DA350C" w:rsidP="00DF7C91">
      <w:r w:rsidRPr="002257F1">
        <w:rPr>
          <w:b/>
        </w:rPr>
        <w:t>Cieľ :</w:t>
      </w:r>
      <w:r>
        <w:t xml:space="preserve"> Zaviesť do organizácie nástroj na online komunikáciu, realizovať online podujatia pre členov DO Fénix </w:t>
      </w:r>
    </w:p>
    <w:p w14:paraId="5F3EA8F2" w14:textId="77777777" w:rsidR="00227739" w:rsidRPr="00796F43" w:rsidRDefault="00227739" w:rsidP="004F0403">
      <w:pPr>
        <w:rPr>
          <w:b/>
          <w:color w:val="F79646" w:themeColor="accent6"/>
          <w:sz w:val="32"/>
          <w:szCs w:val="32"/>
        </w:rPr>
      </w:pPr>
      <w:r w:rsidRPr="00796F43">
        <w:rPr>
          <w:b/>
          <w:color w:val="F79646" w:themeColor="accent6"/>
          <w:sz w:val="32"/>
          <w:szCs w:val="32"/>
        </w:rPr>
        <w:t xml:space="preserve">ČINNOSŤ ORGANIZÁCIE </w:t>
      </w:r>
    </w:p>
    <w:p w14:paraId="01E43B1D" w14:textId="77777777" w:rsidR="00570111" w:rsidRDefault="00570111" w:rsidP="00570111">
      <w:pPr>
        <w:rPr>
          <w:b/>
        </w:rPr>
      </w:pPr>
      <w:r>
        <w:rPr>
          <w:b/>
        </w:rPr>
        <w:t xml:space="preserve">Východisko:  </w:t>
      </w:r>
    </w:p>
    <w:p w14:paraId="2BBC69EE" w14:textId="77777777" w:rsidR="00570111" w:rsidRPr="00FB4EA0" w:rsidRDefault="00FB4EA0" w:rsidP="00FB4EA0">
      <w:r w:rsidRPr="00FB4EA0">
        <w:t>V</w:t>
      </w:r>
      <w:r w:rsidR="009E4B97" w:rsidRPr="00FB4EA0">
        <w:t xml:space="preserve"> rámci existencie </w:t>
      </w:r>
      <w:r w:rsidR="00570111" w:rsidRPr="00FB4EA0">
        <w:t xml:space="preserve"> sa už vo FÉNIXE stretlo a vystriedalo viacero generácií nielen detí, ale aj dospelých. Každý niečo nové prinesie a niečo zanechá. Tak, ako sa menia ľudia, mení sa aj doba</w:t>
      </w:r>
      <w:r w:rsidR="00F3671C">
        <w:t xml:space="preserve">, potreby </w:t>
      </w:r>
      <w:r w:rsidR="00570111" w:rsidRPr="00FB4EA0">
        <w:t>a požiadavky na výchovu mladej generácie a menia sa aj plány a zamerania činnosti organizácie.</w:t>
      </w:r>
      <w:r w:rsidR="009E4B97" w:rsidRPr="00FB4EA0">
        <w:t xml:space="preserve"> V roku 2019 prešiel výchovno-vzdelá</w:t>
      </w:r>
      <w:r w:rsidR="00127439" w:rsidRPr="00FB4EA0">
        <w:t xml:space="preserve">vací program DO Fénix obmenami. </w:t>
      </w:r>
      <w:r w:rsidR="00F3671C">
        <w:t>V spolupráci s členmi DO Fénix v</w:t>
      </w:r>
      <w:r w:rsidR="00127439" w:rsidRPr="00FB4EA0">
        <w:t>znikol návrh nových programov, ktoré prešli testovaním, podieľali sa na ňom dobrovoľníci, prac</w:t>
      </w:r>
      <w:r w:rsidR="00F3671C">
        <w:t xml:space="preserve">ovníci s mládežou, mladí vedúci, pracovníci s mládežou z partnerskej organizácie </w:t>
      </w:r>
      <w:proofErr w:type="spellStart"/>
      <w:r w:rsidR="00F3671C">
        <w:t>Pionýr</w:t>
      </w:r>
      <w:proofErr w:type="spellEnd"/>
      <w:r w:rsidR="00F3671C">
        <w:t xml:space="preserve">, ktorí nám poskytli príklady dobrej praxe. </w:t>
      </w:r>
      <w:r w:rsidR="00127439" w:rsidRPr="00FB4EA0">
        <w:t xml:space="preserve">  </w:t>
      </w:r>
    </w:p>
    <w:p w14:paraId="7638913F" w14:textId="77777777" w:rsidR="001F66E2" w:rsidRDefault="00570111" w:rsidP="00FB4EA0">
      <w:r w:rsidRPr="00FB4EA0">
        <w:t xml:space="preserve">Súčasný výchovnovzdelávací program vychádza z aktuálnych potrieb spoločnosti, je inšpirovaný požiadavkami, dravosťou a odvahou mladých, no s ohľadom na skúsenosti starších a neustále reaguje na zmeny. </w:t>
      </w:r>
      <w:r w:rsidR="001F66E2">
        <w:t xml:space="preserve">Z Výchovno-vzdelávacích programov vychádzajú projekty, pravidelná systematická činnosť DO FÉNIX. </w:t>
      </w:r>
    </w:p>
    <w:p w14:paraId="73292129" w14:textId="77777777" w:rsidR="00A1753F" w:rsidRDefault="00A1753F" w:rsidP="00FB4EA0">
      <w:r>
        <w:t>Každý člen má  príležitosť zapájať sa do podujatí a má v ponuke širokú ponuku</w:t>
      </w:r>
      <w:r w:rsidR="00B4115C">
        <w:t xml:space="preserve"> výchovno-vzdelávacích podujatí, programov, zapájame sa každoročne do programu </w:t>
      </w:r>
      <w:proofErr w:type="spellStart"/>
      <w:r w:rsidR="00B4115C">
        <w:t>DOfe</w:t>
      </w:r>
      <w:proofErr w:type="spellEnd"/>
      <w:r w:rsidR="00B4115C">
        <w:t>.</w:t>
      </w:r>
    </w:p>
    <w:p w14:paraId="0BEA04BA" w14:textId="77777777" w:rsidR="00570111" w:rsidRDefault="001F66E2" w:rsidP="00FB4EA0">
      <w:r>
        <w:t>Pre členov</w:t>
      </w:r>
      <w:r w:rsidR="0025391A">
        <w:t xml:space="preserve"> má </w:t>
      </w:r>
      <w:r>
        <w:t xml:space="preserve"> DO Fénix</w:t>
      </w:r>
      <w:r w:rsidR="0025391A">
        <w:t>-</w:t>
      </w:r>
      <w:r>
        <w:t xml:space="preserve"> </w:t>
      </w:r>
      <w:r w:rsidR="0025391A">
        <w:t xml:space="preserve">vytvorený systém vzdelávania- školenia.  </w:t>
      </w:r>
    </w:p>
    <w:p w14:paraId="2BC41D87" w14:textId="77777777" w:rsidR="00F3671C" w:rsidRPr="00FB4EA0" w:rsidRDefault="00F3671C" w:rsidP="00FB4EA0">
      <w:r>
        <w:t>DO FÉNIX má akreditované</w:t>
      </w:r>
      <w:r w:rsidR="0025391A">
        <w:t xml:space="preserve"> neformálne  vzdelávacie programy  Ministerstvom školstva, vedy, výskumu a športu. R</w:t>
      </w:r>
      <w:r>
        <w:t xml:space="preserve">ealizuje tematické projekty zamerané na participáciu, zdravý životný štýl, dobrovoľníctvo a prepájanie formálneho a neformálneho vzdelávania.  </w:t>
      </w:r>
    </w:p>
    <w:p w14:paraId="1DAD823C" w14:textId="77777777" w:rsidR="0025391A" w:rsidRDefault="00570111" w:rsidP="00570111">
      <w:pPr>
        <w:rPr>
          <w:b/>
        </w:rPr>
      </w:pPr>
      <w:r>
        <w:rPr>
          <w:b/>
        </w:rPr>
        <w:lastRenderedPageBreak/>
        <w:t>Kľúčový ukazovateľ:</w:t>
      </w:r>
    </w:p>
    <w:p w14:paraId="246A087F" w14:textId="77777777" w:rsidR="0025391A" w:rsidRPr="0025391A" w:rsidRDefault="0025391A" w:rsidP="00570111">
      <w:r w:rsidRPr="0025391A">
        <w:t xml:space="preserve">Výchovno-vzdelávacie programy </w:t>
      </w:r>
    </w:p>
    <w:p w14:paraId="12D4BBAB" w14:textId="77777777" w:rsidR="0025391A" w:rsidRPr="0025391A" w:rsidRDefault="0025391A" w:rsidP="00570111">
      <w:r w:rsidRPr="0025391A">
        <w:t>Projekty, podujatia</w:t>
      </w:r>
      <w:r>
        <w:t xml:space="preserve">, pravidelná systematická činnosť </w:t>
      </w:r>
    </w:p>
    <w:p w14:paraId="06304632" w14:textId="77777777" w:rsidR="00570111" w:rsidRPr="0025391A" w:rsidRDefault="0025391A" w:rsidP="00570111">
      <w:r w:rsidRPr="0025391A">
        <w:t>Akreditované programy</w:t>
      </w:r>
    </w:p>
    <w:p w14:paraId="0501B30D" w14:textId="77777777" w:rsidR="0025391A" w:rsidRPr="0025391A" w:rsidRDefault="00D46578" w:rsidP="00570111">
      <w:r>
        <w:t>Vzdelávacie</w:t>
      </w:r>
      <w:r w:rsidR="0025391A" w:rsidRPr="0025391A">
        <w:t xml:space="preserve">  aktivity </w:t>
      </w:r>
    </w:p>
    <w:p w14:paraId="2D3EA6C2" w14:textId="77777777" w:rsidR="0025391A" w:rsidRPr="0025391A" w:rsidRDefault="0025391A" w:rsidP="00570111">
      <w:r w:rsidRPr="0025391A">
        <w:t>Veľké výmeny skúsenosti, supervízie</w:t>
      </w:r>
    </w:p>
    <w:p w14:paraId="57901A52" w14:textId="77777777" w:rsidR="0025391A" w:rsidRDefault="0025391A" w:rsidP="00570111">
      <w:r w:rsidRPr="0025391A">
        <w:t xml:space="preserve">Medzinárodné podujatia – mládežnícke výmeny, školenia  </w:t>
      </w:r>
    </w:p>
    <w:p w14:paraId="4E4E9E52" w14:textId="77777777" w:rsidR="00C54745" w:rsidRPr="0025391A" w:rsidRDefault="00C54745" w:rsidP="00570111">
      <w:r>
        <w:t xml:space="preserve">Rozšírenie vzdelávacích aktivít- Príprava a podanie nového akreditovaného programu </w:t>
      </w:r>
    </w:p>
    <w:p w14:paraId="391C8429" w14:textId="77777777" w:rsidR="00570111" w:rsidRDefault="00570111" w:rsidP="00570111">
      <w:pPr>
        <w:rPr>
          <w:b/>
        </w:rPr>
      </w:pPr>
      <w:r>
        <w:rPr>
          <w:b/>
        </w:rPr>
        <w:t xml:space="preserve">Kritérium hodnotenia:  </w:t>
      </w:r>
    </w:p>
    <w:p w14:paraId="1606E09B" w14:textId="77777777" w:rsidR="00C54745" w:rsidRPr="00C54745" w:rsidRDefault="00C54745" w:rsidP="00570111">
      <w:r w:rsidRPr="00C54745">
        <w:t xml:space="preserve">Počet, výsledky, výstupy zrealizovaných podujatí, projektov </w:t>
      </w:r>
    </w:p>
    <w:p w14:paraId="20E34745" w14:textId="77777777" w:rsidR="00C54745" w:rsidRPr="00C54745" w:rsidRDefault="00C54745" w:rsidP="00570111">
      <w:r w:rsidRPr="00C54745">
        <w:t xml:space="preserve">Zvýšený počet vyškolených a kvalifikovaných dobrovoľníkov </w:t>
      </w:r>
    </w:p>
    <w:p w14:paraId="4A31D4F1" w14:textId="77777777" w:rsidR="00C54745" w:rsidRDefault="00C54745" w:rsidP="00570111">
      <w:r w:rsidRPr="00C54745">
        <w:t>Zavedený systém regionálneho vzdelávania, vyš</w:t>
      </w:r>
      <w:r w:rsidR="00D46578">
        <w:t>kolení regionálni</w:t>
      </w:r>
      <w:r w:rsidRPr="00C54745">
        <w:t xml:space="preserve"> lektori</w:t>
      </w:r>
    </w:p>
    <w:p w14:paraId="74C30833" w14:textId="77777777" w:rsidR="00C54745" w:rsidRDefault="00C54745" w:rsidP="00570111">
      <w:r>
        <w:t xml:space="preserve">Každý rok vyškolení noví mladí vedúci cez akreditované vzdelávanie </w:t>
      </w:r>
    </w:p>
    <w:p w14:paraId="791E86E2" w14:textId="77777777" w:rsidR="00C54745" w:rsidRDefault="00C54745" w:rsidP="00570111">
      <w:r>
        <w:t xml:space="preserve">Počet, výsledky akreditovaných vzdelávacích programov </w:t>
      </w:r>
    </w:p>
    <w:p w14:paraId="23297DC5" w14:textId="77777777" w:rsidR="00C54745" w:rsidRDefault="00C54745" w:rsidP="00570111">
      <w:r>
        <w:t xml:space="preserve">Aplikovanie výsledkov a výstupov strategických projektov </w:t>
      </w:r>
    </w:p>
    <w:p w14:paraId="09CAB72D" w14:textId="77777777" w:rsidR="00C54745" w:rsidRPr="00C54745" w:rsidRDefault="00C54745" w:rsidP="00570111">
      <w:r>
        <w:t xml:space="preserve">Realizácia nového akreditovaného vzdelávacieho programu </w:t>
      </w:r>
    </w:p>
    <w:p w14:paraId="40E1ED33" w14:textId="77777777" w:rsidR="00227739" w:rsidRDefault="00227739" w:rsidP="00227739">
      <w:pPr>
        <w:rPr>
          <w:b/>
          <w:color w:val="92D050"/>
          <w:sz w:val="28"/>
          <w:szCs w:val="28"/>
        </w:rPr>
      </w:pPr>
      <w:r w:rsidRPr="00796F43">
        <w:rPr>
          <w:b/>
          <w:color w:val="92D050"/>
          <w:sz w:val="28"/>
          <w:szCs w:val="28"/>
        </w:rPr>
        <w:t xml:space="preserve">Oblasť: Výchovno-vzdelávacie  programy </w:t>
      </w:r>
    </w:p>
    <w:p w14:paraId="36558BAE" w14:textId="77777777" w:rsidR="00D46578" w:rsidRDefault="00CF6D52" w:rsidP="00227739">
      <w:r w:rsidRPr="00CF6D52">
        <w:rPr>
          <w:b/>
        </w:rPr>
        <w:t xml:space="preserve">Cieľ: </w:t>
      </w:r>
      <w:r w:rsidR="001F66E2">
        <w:t xml:space="preserve">Zaviesť do praxe nové </w:t>
      </w:r>
      <w:proofErr w:type="spellStart"/>
      <w:r w:rsidR="001F66E2">
        <w:t>výchovno</w:t>
      </w:r>
      <w:proofErr w:type="spellEnd"/>
      <w:r w:rsidR="00127439" w:rsidRPr="00127439">
        <w:t>–vzdelávacie pr</w:t>
      </w:r>
      <w:r w:rsidR="00A1753F">
        <w:t>ogramy</w:t>
      </w:r>
      <w:r w:rsidR="00D46578">
        <w:t xml:space="preserve"> Fénixovo v kocke</w:t>
      </w:r>
      <w:r w:rsidR="00A1753F">
        <w:t xml:space="preserve">, poskytnúť k ním metodické workshopy </w:t>
      </w:r>
      <w:r w:rsidR="00B0782B">
        <w:t xml:space="preserve">pre dobrovoľníkov, pracovníkov s mládežou </w:t>
      </w:r>
    </w:p>
    <w:p w14:paraId="0ADC5700" w14:textId="77777777" w:rsidR="00127439" w:rsidRDefault="00D46578" w:rsidP="00227739">
      <w:r>
        <w:rPr>
          <w:b/>
        </w:rPr>
        <w:t xml:space="preserve"> </w:t>
      </w:r>
      <w:r w:rsidR="00127439">
        <w:rPr>
          <w:b/>
        </w:rPr>
        <w:t>Cieľ</w:t>
      </w:r>
      <w:r w:rsidR="00127439" w:rsidRPr="00127439">
        <w:t>: Raz ročne a</w:t>
      </w:r>
      <w:r w:rsidR="00C947E9">
        <w:t>ktualizovať a dopĺňať výchovno-</w:t>
      </w:r>
      <w:r w:rsidR="00127439" w:rsidRPr="00127439">
        <w:t xml:space="preserve">vzdelávacie programy o nové témy, aktivity na základe potrieb cieľových skupín </w:t>
      </w:r>
      <w:r w:rsidR="00BE173C">
        <w:t>a poskytovať metodické materiály pre ZO a členov DO FENIX</w:t>
      </w:r>
    </w:p>
    <w:p w14:paraId="420244BC" w14:textId="77777777" w:rsidR="00A1753F" w:rsidRDefault="00A1753F" w:rsidP="00227739">
      <w:r w:rsidRPr="00A1753F">
        <w:rPr>
          <w:b/>
        </w:rPr>
        <w:t>Ceľ :</w:t>
      </w:r>
      <w:r w:rsidR="00D46578">
        <w:t xml:space="preserve"> Do roku 2023 rozširovať </w:t>
      </w:r>
      <w:r>
        <w:t xml:space="preserve"> ponuku výchovno-vzdelávacích aktivít podľa potrieb cieľovej skupiny.</w:t>
      </w:r>
    </w:p>
    <w:p w14:paraId="6C13C0CD" w14:textId="77777777" w:rsidR="00570111" w:rsidRDefault="00227739" w:rsidP="00570111">
      <w:pPr>
        <w:rPr>
          <w:b/>
          <w:color w:val="92D050"/>
          <w:sz w:val="28"/>
          <w:szCs w:val="28"/>
        </w:rPr>
      </w:pPr>
      <w:r w:rsidRPr="00796F43">
        <w:rPr>
          <w:b/>
          <w:color w:val="92D050"/>
          <w:sz w:val="28"/>
          <w:szCs w:val="28"/>
        </w:rPr>
        <w:t xml:space="preserve">Oblasť: </w:t>
      </w:r>
      <w:r w:rsidR="00570111" w:rsidRPr="00796F43">
        <w:rPr>
          <w:b/>
          <w:color w:val="92D050"/>
          <w:sz w:val="28"/>
          <w:szCs w:val="28"/>
        </w:rPr>
        <w:t>Pravidelná činnosť:</w:t>
      </w:r>
    </w:p>
    <w:p w14:paraId="4CD876E0" w14:textId="77777777" w:rsidR="00BE173C" w:rsidRPr="00D46578" w:rsidRDefault="00BE173C" w:rsidP="00570111">
      <w:r>
        <w:rPr>
          <w:b/>
        </w:rPr>
        <w:t xml:space="preserve">Cieľ: </w:t>
      </w:r>
      <w:r w:rsidR="00D46578" w:rsidRPr="00D46578">
        <w:t>Zaviesť do pravidelnej činnosti projektovú činnosť</w:t>
      </w:r>
      <w:r w:rsidR="00D46578">
        <w:rPr>
          <w:b/>
        </w:rPr>
        <w:t xml:space="preserve">. </w:t>
      </w:r>
      <w:r w:rsidR="00D46578" w:rsidRPr="00D46578">
        <w:t>Každá ZO bude mať ročný projekt</w:t>
      </w:r>
      <w:r w:rsidR="00D46578">
        <w:t xml:space="preserve">, podľa svojho zamerania, </w:t>
      </w:r>
      <w:r w:rsidR="00D46578" w:rsidRPr="00D46578">
        <w:t xml:space="preserve"> na ktorom sa bude podieľať ich cieľová skupina </w:t>
      </w:r>
    </w:p>
    <w:p w14:paraId="275559B3" w14:textId="77777777" w:rsidR="00BE173C" w:rsidRPr="00127439" w:rsidRDefault="00BE173C" w:rsidP="00BE173C">
      <w:r w:rsidRPr="00BE173C">
        <w:rPr>
          <w:b/>
        </w:rPr>
        <w:t>Cieľ:</w:t>
      </w:r>
      <w:r>
        <w:t xml:space="preserve"> Zvyšovať kvalifikáciu vedúcich, pracovníkov s mládežou prostredníctvom  akreditovaného vzdelávania</w:t>
      </w:r>
      <w:r w:rsidR="008E4100">
        <w:t xml:space="preserve">, vzdelávacieho systému DO Fénix </w:t>
      </w:r>
      <w:r>
        <w:t xml:space="preserve">  </w:t>
      </w:r>
    </w:p>
    <w:p w14:paraId="105EF834" w14:textId="77777777" w:rsidR="00570111" w:rsidRPr="00227739" w:rsidRDefault="00227739" w:rsidP="00570111">
      <w:pPr>
        <w:rPr>
          <w:b/>
          <w:color w:val="92D050"/>
        </w:rPr>
      </w:pPr>
      <w:r w:rsidRPr="00796F43">
        <w:rPr>
          <w:b/>
          <w:color w:val="92D050"/>
          <w:sz w:val="28"/>
          <w:szCs w:val="28"/>
        </w:rPr>
        <w:t xml:space="preserve">Oblasť : </w:t>
      </w:r>
      <w:r w:rsidR="00570111" w:rsidRPr="00796F43">
        <w:rPr>
          <w:b/>
          <w:color w:val="92D050"/>
          <w:sz w:val="28"/>
          <w:szCs w:val="28"/>
        </w:rPr>
        <w:t>Projektové riadenie a projekty</w:t>
      </w:r>
      <w:r w:rsidR="00570111" w:rsidRPr="00227739">
        <w:rPr>
          <w:b/>
          <w:color w:val="92D050"/>
        </w:rPr>
        <w:t xml:space="preserve"> : </w:t>
      </w:r>
    </w:p>
    <w:p w14:paraId="2664A401" w14:textId="77777777" w:rsidR="00570111" w:rsidRDefault="00570111" w:rsidP="00570111">
      <w:r>
        <w:rPr>
          <w:b/>
        </w:rPr>
        <w:lastRenderedPageBreak/>
        <w:t>Cieľ:</w:t>
      </w:r>
      <w:r w:rsidR="00127439">
        <w:rPr>
          <w:b/>
        </w:rPr>
        <w:t xml:space="preserve"> </w:t>
      </w:r>
      <w:r w:rsidR="00330356">
        <w:rPr>
          <w:b/>
        </w:rPr>
        <w:t xml:space="preserve"> </w:t>
      </w:r>
      <w:r w:rsidR="00330356" w:rsidRPr="00330356">
        <w:t xml:space="preserve">Každé dva roky zaviesť nový </w:t>
      </w:r>
      <w:r w:rsidR="00EF01AC">
        <w:t xml:space="preserve">pilotný </w:t>
      </w:r>
      <w:r w:rsidR="00330356" w:rsidRPr="00330356">
        <w:t xml:space="preserve">projekt- program, prinášať inovatívne témy do práce s mládežou </w:t>
      </w:r>
      <w:r w:rsidR="00536ED8">
        <w:t>zamerané na používanie technológii, jazykové vzdelávanie, participáciu, zdravie, dobrovoľníctvo</w:t>
      </w:r>
      <w:r w:rsidR="00EC55C4">
        <w:t xml:space="preserve">, spájanie generácii </w:t>
      </w:r>
      <w:r w:rsidR="00536ED8">
        <w:t xml:space="preserve">   </w:t>
      </w:r>
    </w:p>
    <w:p w14:paraId="7DF48E48" w14:textId="77777777" w:rsidR="00330356" w:rsidRDefault="00330356" w:rsidP="00570111">
      <w:r w:rsidRPr="00330356">
        <w:rPr>
          <w:b/>
        </w:rPr>
        <w:t>Cieľ:</w:t>
      </w:r>
      <w:r>
        <w:t xml:space="preserve"> Realizovať tematické projektové zámery</w:t>
      </w:r>
      <w:r w:rsidR="0037031D">
        <w:t xml:space="preserve"> s celoslovenskou a lokálnou pôsobnosťou </w:t>
      </w:r>
      <w:r>
        <w:t>podľa témy určenej na denný rok</w:t>
      </w:r>
    </w:p>
    <w:p w14:paraId="2A034AC8" w14:textId="77777777" w:rsidR="00330356" w:rsidRPr="00330356" w:rsidRDefault="00330356" w:rsidP="00570111">
      <w:pPr>
        <w:rPr>
          <w:b/>
        </w:rPr>
      </w:pPr>
      <w:r w:rsidRPr="00330356">
        <w:rPr>
          <w:b/>
        </w:rPr>
        <w:t>Cieľ</w:t>
      </w:r>
      <w:r>
        <w:rPr>
          <w:b/>
        </w:rPr>
        <w:t xml:space="preserve">: </w:t>
      </w:r>
      <w:r w:rsidRPr="00330356">
        <w:t xml:space="preserve">Participovať na medzinárodných projektoch v programe Erasmus +, poddávať a organizačne zabezpečovať vlastné medzinárodné projekty v programoch Erasmus +, </w:t>
      </w:r>
      <w:proofErr w:type="spellStart"/>
      <w:r w:rsidRPr="00330356">
        <w:t>Visegrad</w:t>
      </w:r>
      <w:proofErr w:type="spellEnd"/>
      <w:r w:rsidRPr="00330356">
        <w:t xml:space="preserve"> Fond, Európsky zbor solidarity.</w:t>
      </w:r>
      <w:r>
        <w:rPr>
          <w:b/>
        </w:rPr>
        <w:t xml:space="preserve"> </w:t>
      </w:r>
    </w:p>
    <w:p w14:paraId="5B58A06A" w14:textId="77777777" w:rsidR="00B0782B" w:rsidRDefault="00B0782B" w:rsidP="00570111">
      <w:r w:rsidRPr="00C2717F">
        <w:rPr>
          <w:b/>
        </w:rPr>
        <w:t>Cieľ:</w:t>
      </w:r>
      <w:r w:rsidRPr="00C2717F">
        <w:t xml:space="preserve"> </w:t>
      </w:r>
      <w:r w:rsidR="00C2717F" w:rsidRPr="00C2717F">
        <w:t>Zapájať</w:t>
      </w:r>
      <w:r w:rsidR="0037031D">
        <w:t xml:space="preserve"> </w:t>
      </w:r>
      <w:r w:rsidR="0037031D" w:rsidRPr="00C2717F">
        <w:t>mladých ľudí od 15 rokov</w:t>
      </w:r>
      <w:r w:rsidR="00C2717F" w:rsidRPr="00C2717F">
        <w:t xml:space="preserve"> do projektov,</w:t>
      </w:r>
      <w:r w:rsidR="0037031D">
        <w:t xml:space="preserve"> podujatí, </w:t>
      </w:r>
      <w:r w:rsidR="00C2717F" w:rsidRPr="00C2717F">
        <w:t xml:space="preserve"> procesov v organizácii, </w:t>
      </w:r>
      <w:r w:rsidR="0037031D">
        <w:t xml:space="preserve"> do zasadnutí,</w:t>
      </w:r>
      <w:r w:rsidR="00C2717F" w:rsidRPr="00C2717F">
        <w:t xml:space="preserve"> presúvať  primerané zodpovednosti v rámci podujatí</w:t>
      </w:r>
      <w:r w:rsidR="002175B8">
        <w:t xml:space="preserve"> na úrovní</w:t>
      </w:r>
      <w:r w:rsidR="0037031D">
        <w:t xml:space="preserve"> ZO</w:t>
      </w:r>
      <w:r w:rsidR="00C2717F" w:rsidRPr="00C2717F">
        <w:t>, zapracovávať ich návrhy do projektov</w:t>
      </w:r>
      <w:r w:rsidR="0037031D">
        <w:t xml:space="preserve"> a uplatňovať partnerský prístup vo vzťahu k mladým ľuďom </w:t>
      </w:r>
      <w:r w:rsidR="00C2717F" w:rsidRPr="00C2717F">
        <w:t xml:space="preserve">   </w:t>
      </w:r>
    </w:p>
    <w:p w14:paraId="720EE077" w14:textId="77777777" w:rsidR="00C2717F" w:rsidRDefault="00C2717F" w:rsidP="00570111">
      <w:r w:rsidRPr="002175B8">
        <w:rPr>
          <w:b/>
        </w:rPr>
        <w:t>Cieľ:</w:t>
      </w:r>
      <w:r>
        <w:t xml:space="preserve"> Vytvárať aktívne projektové príležitosti pre deti, mladých ľudí – Detské a mládežnícke </w:t>
      </w:r>
      <w:r w:rsidR="00330356">
        <w:t xml:space="preserve">konferencie, </w:t>
      </w:r>
      <w:proofErr w:type="spellStart"/>
      <w:r w:rsidR="00330356">
        <w:t>Parti</w:t>
      </w:r>
      <w:proofErr w:type="spellEnd"/>
      <w:r w:rsidR="00330356">
        <w:t xml:space="preserve"> projekt </w:t>
      </w:r>
    </w:p>
    <w:p w14:paraId="3FC62CE4" w14:textId="77777777" w:rsidR="00B4115C" w:rsidRPr="00B4115C" w:rsidRDefault="00B4115C" w:rsidP="00570111">
      <w:r w:rsidRPr="00B4115C">
        <w:rPr>
          <w:b/>
        </w:rPr>
        <w:t>Cieľ</w:t>
      </w:r>
      <w:r>
        <w:rPr>
          <w:b/>
        </w:rPr>
        <w:t xml:space="preserve">: </w:t>
      </w:r>
      <w:r w:rsidRPr="00B4115C">
        <w:t xml:space="preserve">Realizovať aktivity a participovať na programe </w:t>
      </w:r>
      <w:proofErr w:type="spellStart"/>
      <w:r w:rsidRPr="00B4115C">
        <w:t>DOfE</w:t>
      </w:r>
      <w:proofErr w:type="spellEnd"/>
      <w:r w:rsidRPr="00B4115C">
        <w:t xml:space="preserve"> a podporovať rozvoj mladých ľudí v 4 kľúčových oblastiach: rozvoj talentu, dobrovoľníctvo, šport a dobrodružná expedícia</w:t>
      </w:r>
      <w:r>
        <w:t xml:space="preserve">, zvyšovať úrovne dosiahnutých úspechov. </w:t>
      </w:r>
    </w:p>
    <w:p w14:paraId="30B503D1" w14:textId="77777777" w:rsidR="00EF01AC" w:rsidRDefault="00C2717F" w:rsidP="00570111">
      <w:r w:rsidRPr="00C2717F">
        <w:rPr>
          <w:b/>
        </w:rPr>
        <w:t>Cieľ:</w:t>
      </w:r>
      <w:r>
        <w:t xml:space="preserve"> Realizovať a inovovať  overené programy organizácie – </w:t>
      </w:r>
      <w:proofErr w:type="spellStart"/>
      <w:r>
        <w:t>Parti</w:t>
      </w:r>
      <w:proofErr w:type="spellEnd"/>
      <w:r>
        <w:t xml:space="preserve"> projekt, Zdravie nie je klišé, Veľká</w:t>
      </w:r>
      <w:r w:rsidR="002175B8" w:rsidRPr="002175B8">
        <w:t xml:space="preserve"> </w:t>
      </w:r>
      <w:r w:rsidR="002175B8">
        <w:t>výmena skúsenosti</w:t>
      </w:r>
      <w:r w:rsidR="0037031D">
        <w:t xml:space="preserve">, </w:t>
      </w:r>
      <w:r w:rsidR="002175B8">
        <w:t>Strategické partnerstvo SPOLU,</w:t>
      </w:r>
      <w:r>
        <w:t xml:space="preserve"> </w:t>
      </w:r>
      <w:r w:rsidR="00330356">
        <w:t>Budujeme vzťahy, Radšej potrební ako spotrební</w:t>
      </w:r>
    </w:p>
    <w:p w14:paraId="2B602C5D" w14:textId="77777777" w:rsidR="001A2B8B" w:rsidRPr="005617E2" w:rsidRDefault="001A2B8B" w:rsidP="00570111">
      <w:r w:rsidRPr="001A2B8B">
        <w:rPr>
          <w:b/>
        </w:rPr>
        <w:t xml:space="preserve">Cieľ:  </w:t>
      </w:r>
      <w:r w:rsidRPr="005617E2">
        <w:t>Aplikovať výstupy</w:t>
      </w:r>
      <w:r w:rsidR="00DE13A3" w:rsidRPr="00DE13A3">
        <w:t xml:space="preserve"> </w:t>
      </w:r>
      <w:r w:rsidR="00DE13A3" w:rsidRPr="005617E2">
        <w:t>do činnosti ZO, projektov DO FÉNIX</w:t>
      </w:r>
      <w:r w:rsidRPr="005617E2">
        <w:t xml:space="preserve"> </w:t>
      </w:r>
      <w:r w:rsidR="00DE13A3">
        <w:t xml:space="preserve">– </w:t>
      </w:r>
      <w:proofErr w:type="spellStart"/>
      <w:r w:rsidR="00DE13A3">
        <w:t>A</w:t>
      </w:r>
      <w:r w:rsidR="005617E2" w:rsidRPr="005617E2">
        <w:t>ctivity</w:t>
      </w:r>
      <w:proofErr w:type="spellEnd"/>
      <w:r w:rsidR="005617E2" w:rsidRPr="005617E2">
        <w:t xml:space="preserve"> </w:t>
      </w:r>
      <w:proofErr w:type="spellStart"/>
      <w:r w:rsidR="005617E2" w:rsidRPr="005617E2">
        <w:t>tool</w:t>
      </w:r>
      <w:proofErr w:type="spellEnd"/>
      <w:r w:rsidR="005617E2" w:rsidRPr="005617E2">
        <w:t>, mapu</w:t>
      </w:r>
      <w:r w:rsidR="00DE13A3">
        <w:t xml:space="preserve"> participácie </w:t>
      </w:r>
      <w:r w:rsidR="005617E2" w:rsidRPr="005617E2">
        <w:t xml:space="preserve"> </w:t>
      </w:r>
      <w:r w:rsidRPr="005617E2">
        <w:t xml:space="preserve">zo strategického projektu </w:t>
      </w:r>
      <w:proofErr w:type="spellStart"/>
      <w:r w:rsidRPr="005617E2">
        <w:t>Youth</w:t>
      </w:r>
      <w:r w:rsidR="005617E2" w:rsidRPr="005617E2">
        <w:t>t</w:t>
      </w:r>
      <w:r w:rsidRPr="005617E2">
        <w:t>a</w:t>
      </w:r>
      <w:r w:rsidR="005617E2" w:rsidRPr="005617E2">
        <w:t>i</w:t>
      </w:r>
      <w:r w:rsidR="00DE13A3">
        <w:t>nability</w:t>
      </w:r>
      <w:proofErr w:type="spellEnd"/>
      <w:r w:rsidR="00DE13A3">
        <w:t>, ktorý sa zameriaval  na participáciu mladých v </w:t>
      </w:r>
      <w:r w:rsidR="005617E2" w:rsidRPr="005617E2">
        <w:t xml:space="preserve"> obciach a mestách, spoluprácu s mestami, obcami</w:t>
      </w:r>
    </w:p>
    <w:p w14:paraId="2392B18C" w14:textId="77777777" w:rsidR="00C2717F" w:rsidRDefault="00EF01AC" w:rsidP="00570111">
      <w:r w:rsidRPr="00EF01AC">
        <w:rPr>
          <w:b/>
        </w:rPr>
        <w:t xml:space="preserve">Cieľ: </w:t>
      </w:r>
      <w:r w:rsidR="00330356" w:rsidRPr="00EF01AC">
        <w:rPr>
          <w:b/>
          <w:color w:val="92D050"/>
          <w:sz w:val="28"/>
          <w:szCs w:val="28"/>
        </w:rPr>
        <w:t xml:space="preserve"> </w:t>
      </w:r>
      <w:r w:rsidR="00DE13A3">
        <w:t>Do roku 2023</w:t>
      </w:r>
      <w:r w:rsidR="008F66E5" w:rsidRPr="008F66E5">
        <w:t xml:space="preserve"> nadviazať spolupráce s 30% mestami a obcami v ktorých pôsobí DO FÉNIX a pripraviť pilotný projekt zameraný na prácu s mládežou </w:t>
      </w:r>
      <w:r w:rsidR="008F66E5">
        <w:t xml:space="preserve">a spoluprácu miest a obcí </w:t>
      </w:r>
    </w:p>
    <w:p w14:paraId="4DB1FF75" w14:textId="77777777" w:rsidR="008F66E5" w:rsidRPr="008F66E5" w:rsidRDefault="008F66E5" w:rsidP="00570111"/>
    <w:p w14:paraId="40A1FCCD" w14:textId="77777777" w:rsidR="00570111" w:rsidRPr="00796F43" w:rsidRDefault="00227739" w:rsidP="00570111">
      <w:pPr>
        <w:rPr>
          <w:b/>
          <w:color w:val="92D050"/>
          <w:sz w:val="28"/>
          <w:szCs w:val="28"/>
        </w:rPr>
      </w:pPr>
      <w:r w:rsidRPr="00796F43">
        <w:rPr>
          <w:b/>
          <w:color w:val="92D050"/>
          <w:sz w:val="28"/>
          <w:szCs w:val="28"/>
        </w:rPr>
        <w:t>Oblasť/ téma:  Neformálne vzdelávanie</w:t>
      </w:r>
    </w:p>
    <w:p w14:paraId="216C2163" w14:textId="77777777" w:rsidR="007F6924" w:rsidRPr="002175B8" w:rsidRDefault="00140EDA" w:rsidP="007F6924">
      <w:pPr>
        <w:rPr>
          <w:b/>
        </w:rPr>
      </w:pPr>
      <w:r>
        <w:rPr>
          <w:b/>
        </w:rPr>
        <w:t>Cieľ :</w:t>
      </w:r>
      <w:r w:rsidR="00A615DB">
        <w:rPr>
          <w:b/>
        </w:rPr>
        <w:t xml:space="preserve"> </w:t>
      </w:r>
      <w:r w:rsidR="00233C85" w:rsidRPr="00140EDA">
        <w:t xml:space="preserve">Vytvoriť a vyškoliť regionálne  tímy  profesionálnych  lektorov neformálneho vzdelávania v DO FÉNIX </w:t>
      </w:r>
    </w:p>
    <w:p w14:paraId="4C498F6E" w14:textId="77777777" w:rsidR="00227739" w:rsidRPr="00140EDA" w:rsidRDefault="00384EC9" w:rsidP="00227739">
      <w:r>
        <w:rPr>
          <w:b/>
        </w:rPr>
        <w:t xml:space="preserve">Cieľ: </w:t>
      </w:r>
      <w:r w:rsidR="00227739" w:rsidRPr="00140EDA">
        <w:t xml:space="preserve">Rozšíriť  a zintenzívniť  ponuku vzdelávania pre pracovníkov s mládežou, mládežníckych vedúcich, mladých vedúcich </w:t>
      </w:r>
    </w:p>
    <w:p w14:paraId="3D105F34" w14:textId="77777777" w:rsidR="00227739" w:rsidRPr="00140EDA" w:rsidRDefault="00140EDA" w:rsidP="00227739">
      <w:r>
        <w:rPr>
          <w:b/>
        </w:rPr>
        <w:t xml:space="preserve">Cieľ </w:t>
      </w:r>
      <w:r w:rsidR="00227739">
        <w:rPr>
          <w:b/>
        </w:rPr>
        <w:t xml:space="preserve">: </w:t>
      </w:r>
      <w:r w:rsidR="00227739" w:rsidRPr="00140EDA">
        <w:t xml:space="preserve">Pravidelne realizovať Veľké výmeny skúsenosti </w:t>
      </w:r>
      <w:r w:rsidR="00384EC9" w:rsidRPr="00140EDA">
        <w:t>zamerané</w:t>
      </w:r>
      <w:r w:rsidR="00227739" w:rsidRPr="00140EDA">
        <w:t xml:space="preserve"> na inovatívne prístupy, metódy  a techniky v oblasti neformálneho vzdelávania</w:t>
      </w:r>
    </w:p>
    <w:p w14:paraId="38212B7A" w14:textId="77777777" w:rsidR="00227739" w:rsidRPr="00140EDA" w:rsidRDefault="00140EDA" w:rsidP="00227739">
      <w:r>
        <w:rPr>
          <w:b/>
        </w:rPr>
        <w:t xml:space="preserve">Cieľ </w:t>
      </w:r>
      <w:r w:rsidR="00227739">
        <w:rPr>
          <w:b/>
        </w:rPr>
        <w:t xml:space="preserve">: </w:t>
      </w:r>
      <w:r w:rsidR="00227739" w:rsidRPr="00140EDA">
        <w:t xml:space="preserve">Pripravovať a vydávať metodické a podporné materiály pre prácu s mládežou a realizovať k metodikám úvodné vzdelávacie workshopy </w:t>
      </w:r>
    </w:p>
    <w:p w14:paraId="6B8DBC23" w14:textId="77777777" w:rsidR="00227739" w:rsidRDefault="00140EDA" w:rsidP="00227739">
      <w:pPr>
        <w:rPr>
          <w:b/>
        </w:rPr>
      </w:pPr>
      <w:r>
        <w:rPr>
          <w:b/>
        </w:rPr>
        <w:t xml:space="preserve">Cieľ : </w:t>
      </w:r>
      <w:r w:rsidR="00227739" w:rsidRPr="00140EDA">
        <w:t>Spolupracovať s inými organizáciami, vytárať strategické partnerstvá a realizovať spoločné projekty zamerané na neformálne vzdelávanie, part</w:t>
      </w:r>
      <w:r w:rsidR="00DE13A3">
        <w:t>icipáciu, zavádzanie inovácií v práci s mládežou.</w:t>
      </w:r>
      <w:r w:rsidR="00227739">
        <w:rPr>
          <w:b/>
        </w:rPr>
        <w:t xml:space="preserve">  </w:t>
      </w:r>
    </w:p>
    <w:p w14:paraId="37777C3B" w14:textId="77777777" w:rsidR="00127439" w:rsidRDefault="00127439" w:rsidP="00127439">
      <w:r w:rsidRPr="00127439">
        <w:rPr>
          <w:b/>
        </w:rPr>
        <w:lastRenderedPageBreak/>
        <w:t>Cieľ:</w:t>
      </w:r>
      <w:r w:rsidRPr="00CF6D52">
        <w:rPr>
          <w:b/>
        </w:rPr>
        <w:t xml:space="preserve"> </w:t>
      </w:r>
      <w:r w:rsidRPr="00127439">
        <w:t>Každoro</w:t>
      </w:r>
      <w:r w:rsidR="00DE13A3">
        <w:t xml:space="preserve">čne  vzdelávať nových mladých vedúcich, vytvárať pre nich </w:t>
      </w:r>
      <w:r w:rsidRPr="00127439">
        <w:t>prí</w:t>
      </w:r>
      <w:r w:rsidR="00DE13A3">
        <w:t>ležitosti pre rozšírenie  kompetencii a</w:t>
      </w:r>
      <w:r w:rsidRPr="00127439">
        <w:t xml:space="preserve"> zapájať ich následne do projektov</w:t>
      </w:r>
    </w:p>
    <w:p w14:paraId="7DE5C476" w14:textId="77777777" w:rsidR="00BA0676" w:rsidRPr="00BA0676" w:rsidRDefault="00BA0676" w:rsidP="00127439">
      <w:r w:rsidRPr="00BA0676">
        <w:rPr>
          <w:b/>
        </w:rPr>
        <w:t xml:space="preserve">Cieľ: </w:t>
      </w:r>
      <w:r w:rsidRPr="00BA0676">
        <w:t xml:space="preserve">Zaviesť do činnosti, neformálneho vzdelávania strategické témy pre mládež </w:t>
      </w:r>
    </w:p>
    <w:p w14:paraId="72AEEBAF" w14:textId="77777777" w:rsidR="004F0403" w:rsidRPr="003A6EEB" w:rsidRDefault="00127439" w:rsidP="004F0403">
      <w:pPr>
        <w:rPr>
          <w:b/>
        </w:rPr>
      </w:pPr>
      <w:r>
        <w:rPr>
          <w:b/>
        </w:rPr>
        <w:t xml:space="preserve"> </w:t>
      </w:r>
      <w:r w:rsidR="00227739" w:rsidRPr="00796F43">
        <w:rPr>
          <w:b/>
          <w:color w:val="F79646" w:themeColor="accent6"/>
          <w:sz w:val="32"/>
          <w:szCs w:val="32"/>
        </w:rPr>
        <w:t xml:space="preserve">KOMUNIKÁCIA A MARKETING </w:t>
      </w:r>
    </w:p>
    <w:p w14:paraId="3B948C7D" w14:textId="77777777" w:rsidR="00717B7F" w:rsidRDefault="00717B7F" w:rsidP="00717B7F">
      <w:pPr>
        <w:rPr>
          <w:b/>
        </w:rPr>
      </w:pPr>
      <w:r>
        <w:rPr>
          <w:b/>
        </w:rPr>
        <w:t xml:space="preserve">Východisko:  </w:t>
      </w:r>
    </w:p>
    <w:p w14:paraId="4CDE7140" w14:textId="77777777" w:rsidR="00BD593C" w:rsidRPr="00FB4EA0" w:rsidRDefault="00BD593C" w:rsidP="00717B7F">
      <w:r w:rsidRPr="00FB4EA0">
        <w:t xml:space="preserve">DO Fénix má zavedené aktívne  komunikačné a marketingové nástroje- webovú stránku </w:t>
      </w:r>
      <w:hyperlink r:id="rId7" w:history="1">
        <w:r w:rsidRPr="00FB4EA0">
          <w:t>www.do-fenix.sk</w:t>
        </w:r>
      </w:hyperlink>
      <w:r w:rsidRPr="00FB4EA0">
        <w:t>, soc</w:t>
      </w:r>
      <w:r w:rsidR="00FB4EA0" w:rsidRPr="00FB4EA0">
        <w:t xml:space="preserve">iálne siete Facebook, Instagram, stránky Základných organizácií ,na ktorých zverejňuje informácie k podujatiam, aktivitám, projektom. </w:t>
      </w:r>
      <w:r w:rsidRPr="00FB4EA0">
        <w:t xml:space="preserve"> Na poskytovanie</w:t>
      </w:r>
      <w:r w:rsidR="00FB4EA0" w:rsidRPr="00FB4EA0">
        <w:t xml:space="preserve"> interných</w:t>
      </w:r>
      <w:r w:rsidRPr="00FB4EA0">
        <w:t xml:space="preserve"> informácií</w:t>
      </w:r>
      <w:r w:rsidR="002175B8">
        <w:t xml:space="preserve"> </w:t>
      </w:r>
      <w:r w:rsidRPr="00FB4EA0">
        <w:t xml:space="preserve"> m</w:t>
      </w:r>
      <w:r w:rsidR="00FB4EA0" w:rsidRPr="00FB4EA0">
        <w:t xml:space="preserve">áme vytvorený Hermes, zasielaný 2 x mesačne na e-mailové adresy základných organizácií, na adresy dobrovoľníkov, pracovníkov s mládežou.  </w:t>
      </w:r>
    </w:p>
    <w:p w14:paraId="0CAB75ED" w14:textId="77777777" w:rsidR="00717B7F" w:rsidRPr="00D237D1" w:rsidRDefault="00717B7F" w:rsidP="00717B7F">
      <w:r>
        <w:rPr>
          <w:b/>
        </w:rPr>
        <w:t xml:space="preserve">Kľúčový ukazovateľ: </w:t>
      </w:r>
      <w:r w:rsidR="00D237D1" w:rsidRPr="00D237D1">
        <w:t>web stránka, sociálne siete</w:t>
      </w:r>
      <w:r w:rsidR="00D237D1">
        <w:t xml:space="preserve">, marketingové aktivity </w:t>
      </w:r>
    </w:p>
    <w:p w14:paraId="28D7B820" w14:textId="77777777" w:rsidR="00DA350C" w:rsidRDefault="00717B7F" w:rsidP="00717B7F">
      <w:pPr>
        <w:rPr>
          <w:b/>
        </w:rPr>
      </w:pPr>
      <w:r>
        <w:rPr>
          <w:b/>
        </w:rPr>
        <w:t xml:space="preserve">Kritérium hodnotenia:  </w:t>
      </w:r>
      <w:r w:rsidR="00D237D1">
        <w:t>obsah na webovej  stránke, články z podujatí, projektov, návštevnosť stránky, aktivita na sociálnych siatiach</w:t>
      </w:r>
    </w:p>
    <w:p w14:paraId="76BF71D9" w14:textId="77777777" w:rsidR="00DA350C" w:rsidRPr="005018AA" w:rsidRDefault="00DA350C" w:rsidP="00717B7F">
      <w:r>
        <w:rPr>
          <w:b/>
        </w:rPr>
        <w:t xml:space="preserve">Cieľ: </w:t>
      </w:r>
      <w:r w:rsidR="005018AA" w:rsidRPr="005018AA">
        <w:t>Zlepšiť vonkajšiu  komunikáciu, prezentáciu  Základných organizáci</w:t>
      </w:r>
      <w:r w:rsidR="002175B8">
        <w:t>í</w:t>
      </w:r>
      <w:r w:rsidR="005018AA" w:rsidRPr="005018AA">
        <w:t xml:space="preserve"> smerom k</w:t>
      </w:r>
      <w:r w:rsidR="005018AA">
        <w:t xml:space="preserve"> širšej </w:t>
      </w:r>
      <w:r w:rsidR="005018AA" w:rsidRPr="005018AA">
        <w:t xml:space="preserve"> verejnosti</w:t>
      </w:r>
      <w:r w:rsidR="005018AA">
        <w:t xml:space="preserve">, vyškoliť dobrovoľníkov, predsedov ZO prostredníctvom mini mediálnych workshopov  </w:t>
      </w:r>
      <w:r w:rsidR="005018AA" w:rsidRPr="005018AA">
        <w:t xml:space="preserve">  </w:t>
      </w:r>
    </w:p>
    <w:p w14:paraId="297F83F3" w14:textId="77777777" w:rsidR="00DA350C" w:rsidRDefault="00DA350C" w:rsidP="00717B7F">
      <w:r>
        <w:rPr>
          <w:b/>
        </w:rPr>
        <w:t xml:space="preserve">Cieľ:  </w:t>
      </w:r>
      <w:r w:rsidRPr="00DA350C">
        <w:t>Vytypovať komunikačné a</w:t>
      </w:r>
      <w:r w:rsidR="00A615DB">
        <w:t xml:space="preserve"> marketingové </w:t>
      </w:r>
      <w:r w:rsidRPr="00DA350C">
        <w:t xml:space="preserve"> nástroje vhodné p</w:t>
      </w:r>
      <w:r w:rsidR="002175B8">
        <w:t xml:space="preserve">re zdieľanie výstupov, </w:t>
      </w:r>
      <w:r w:rsidR="00D237D1">
        <w:t>zvyšovanie</w:t>
      </w:r>
      <w:r w:rsidR="002175B8">
        <w:t xml:space="preserve"> </w:t>
      </w:r>
      <w:r w:rsidRPr="00DA350C">
        <w:t>propagácie a informovanosti o mládežníckej o</w:t>
      </w:r>
      <w:r w:rsidR="002175B8">
        <w:t>rganizácii</w:t>
      </w:r>
      <w:r w:rsidR="00BF69C4">
        <w:t xml:space="preserve">. </w:t>
      </w:r>
    </w:p>
    <w:p w14:paraId="1BF5CD55" w14:textId="77777777" w:rsidR="00A615DB" w:rsidRDefault="00A615DB" w:rsidP="00717B7F">
      <w:r w:rsidRPr="00A615DB">
        <w:rPr>
          <w:b/>
        </w:rPr>
        <w:t>Cieľ:</w:t>
      </w:r>
      <w:r w:rsidR="002175B8">
        <w:t xml:space="preserve">  Aplikovať</w:t>
      </w:r>
      <w:r>
        <w:t xml:space="preserve"> PR aktivity na zvýšenie propagácie DO Fénix smerom k širšej verejnosti</w:t>
      </w:r>
    </w:p>
    <w:p w14:paraId="3FD2F75E" w14:textId="77777777" w:rsidR="005018AA" w:rsidRDefault="005018AA" w:rsidP="00717B7F">
      <w:r w:rsidRPr="005018AA">
        <w:rPr>
          <w:b/>
        </w:rPr>
        <w:t xml:space="preserve">Cieľ : </w:t>
      </w:r>
      <w:r w:rsidRPr="005018AA">
        <w:t xml:space="preserve">Udržiavať a rozvíjať </w:t>
      </w:r>
      <w:r>
        <w:t xml:space="preserve"> dobré vzťahy, otvorenú</w:t>
      </w:r>
      <w:r w:rsidRPr="005018AA">
        <w:t>, demokratickú komunikáciu</w:t>
      </w:r>
      <w:r>
        <w:t xml:space="preserve">, zabezpečovať informovanosť </w:t>
      </w:r>
      <w:r w:rsidRPr="005018AA">
        <w:t xml:space="preserve"> vo vnútri organizácie  prostredníctvom komunikačných nástrojov, podujatí</w:t>
      </w:r>
      <w:r>
        <w:t xml:space="preserve">, komunikačných aktivít ako </w:t>
      </w:r>
      <w:r w:rsidRPr="005018AA">
        <w:t xml:space="preserve"> Veľká výmena skúsenosti, Budujeme vzťahy</w:t>
      </w:r>
      <w:r>
        <w:t xml:space="preserve">, </w:t>
      </w:r>
      <w:r w:rsidR="002175B8">
        <w:t>online</w:t>
      </w:r>
      <w:r>
        <w:t xml:space="preserve"> nástroj Hermes </w:t>
      </w:r>
      <w:r w:rsidRPr="005018AA">
        <w:t xml:space="preserve"> </w:t>
      </w:r>
    </w:p>
    <w:p w14:paraId="1B68A18D" w14:textId="77777777" w:rsidR="005018AA" w:rsidRPr="005018AA" w:rsidRDefault="005018AA" w:rsidP="00717B7F">
      <w:r w:rsidRPr="005018AA">
        <w:rPr>
          <w:b/>
        </w:rPr>
        <w:t xml:space="preserve">Cieľ: </w:t>
      </w:r>
      <w:r>
        <w:rPr>
          <w:b/>
        </w:rPr>
        <w:t xml:space="preserve"> </w:t>
      </w:r>
      <w:r w:rsidRPr="005018AA">
        <w:t xml:space="preserve">Spravovať webovú stránku, sociálne siete, aktualizovať údaje a raz ročne vyhodnocovať fungovanie stránky, prínos pre cieľové skupiny a ich potreby </w:t>
      </w:r>
    </w:p>
    <w:p w14:paraId="180A4DE1" w14:textId="77777777" w:rsidR="009E4B97" w:rsidRDefault="00227739" w:rsidP="00F0580A">
      <w:pPr>
        <w:rPr>
          <w:b/>
          <w:color w:val="F79646" w:themeColor="accent6"/>
          <w:sz w:val="32"/>
          <w:szCs w:val="32"/>
        </w:rPr>
      </w:pPr>
      <w:r w:rsidRPr="00796F43">
        <w:rPr>
          <w:b/>
          <w:color w:val="F79646" w:themeColor="accent6"/>
          <w:sz w:val="32"/>
          <w:szCs w:val="32"/>
        </w:rPr>
        <w:t>PARTNERSTVÁ  A</w:t>
      </w:r>
      <w:r w:rsidR="005018AA">
        <w:rPr>
          <w:b/>
          <w:color w:val="F79646" w:themeColor="accent6"/>
          <w:sz w:val="32"/>
          <w:szCs w:val="32"/>
        </w:rPr>
        <w:t> </w:t>
      </w:r>
      <w:r w:rsidRPr="00796F43">
        <w:rPr>
          <w:b/>
          <w:color w:val="F79646" w:themeColor="accent6"/>
          <w:sz w:val="32"/>
          <w:szCs w:val="32"/>
        </w:rPr>
        <w:t>SPOLUPRÁCA</w:t>
      </w:r>
    </w:p>
    <w:p w14:paraId="5E5A784B" w14:textId="77777777" w:rsidR="00127439" w:rsidRDefault="00127439" w:rsidP="00127439">
      <w:pPr>
        <w:rPr>
          <w:b/>
        </w:rPr>
      </w:pPr>
      <w:r>
        <w:rPr>
          <w:b/>
        </w:rPr>
        <w:t xml:space="preserve">Východisko:  </w:t>
      </w:r>
    </w:p>
    <w:p w14:paraId="4FC5C0FE" w14:textId="77777777" w:rsidR="00127439" w:rsidRDefault="00127439" w:rsidP="009E4B97">
      <w:pPr>
        <w:pStyle w:val="Zkladntext2"/>
        <w:spacing w:line="276" w:lineRule="auto"/>
        <w:rPr>
          <w:rFonts w:ascii="Calibri" w:hAnsi="Calibri" w:cs="Calibri"/>
          <w:sz w:val="22"/>
          <w:szCs w:val="22"/>
          <w:lang w:val="sk-SK"/>
        </w:rPr>
      </w:pPr>
    </w:p>
    <w:p w14:paraId="7089B1C1" w14:textId="77777777" w:rsidR="00C3553F" w:rsidRDefault="009E4B97" w:rsidP="00C3553F">
      <w:pPr>
        <w:pStyle w:val="Zkladntext2"/>
        <w:spacing w:line="276" w:lineRule="auto"/>
        <w:rPr>
          <w:rFonts w:ascii="Calibri" w:hAnsi="Calibri" w:cs="Calibri"/>
          <w:sz w:val="22"/>
          <w:szCs w:val="22"/>
          <w:lang w:val="sk-SK"/>
        </w:rPr>
      </w:pPr>
      <w:r w:rsidRPr="00656157">
        <w:rPr>
          <w:rFonts w:ascii="Calibri" w:hAnsi="Calibri" w:cs="Calibri"/>
          <w:sz w:val="22"/>
          <w:szCs w:val="22"/>
          <w:lang w:val="sk-SK"/>
        </w:rPr>
        <w:t>Vysoká miera povedomia, dobrá mienka o našej organizácii prispieva k tomu, aby</w:t>
      </w:r>
      <w:r w:rsidR="006F0C2D">
        <w:rPr>
          <w:rFonts w:ascii="Calibri" w:hAnsi="Calibri" w:cs="Calibri"/>
          <w:sz w:val="22"/>
          <w:szCs w:val="22"/>
          <w:lang w:val="sk-SK"/>
        </w:rPr>
        <w:t xml:space="preserve"> Detská organizácia FÉNIX, </w:t>
      </w:r>
      <w:proofErr w:type="spellStart"/>
      <w:r w:rsidR="006F0C2D">
        <w:rPr>
          <w:rFonts w:ascii="Calibri" w:hAnsi="Calibri" w:cs="Calibri"/>
          <w:sz w:val="22"/>
          <w:szCs w:val="22"/>
          <w:lang w:val="sk-SK"/>
        </w:rPr>
        <w:t>o.</w:t>
      </w:r>
      <w:r w:rsidRPr="00656157">
        <w:rPr>
          <w:rFonts w:ascii="Calibri" w:hAnsi="Calibri" w:cs="Calibri"/>
          <w:sz w:val="22"/>
          <w:szCs w:val="22"/>
          <w:lang w:val="sk-SK"/>
        </w:rPr>
        <w:t>z</w:t>
      </w:r>
      <w:proofErr w:type="spellEnd"/>
      <w:r w:rsidRPr="00656157">
        <w:rPr>
          <w:rFonts w:ascii="Calibri" w:hAnsi="Calibri" w:cs="Calibri"/>
          <w:sz w:val="22"/>
          <w:szCs w:val="22"/>
          <w:lang w:val="sk-SK"/>
        </w:rPr>
        <w:t>. bola vyberaná a považovaná za adekvátneho partnera pre každý typ spolupráce so subjektmi pôsobiacimi na filantropickom poli určeného pre det</w:t>
      </w:r>
      <w:r>
        <w:rPr>
          <w:rFonts w:ascii="Calibri" w:hAnsi="Calibri" w:cs="Calibri"/>
          <w:sz w:val="22"/>
          <w:szCs w:val="22"/>
          <w:lang w:val="sk-SK"/>
        </w:rPr>
        <w:t>i</w:t>
      </w:r>
      <w:r w:rsidRPr="00656157">
        <w:rPr>
          <w:rFonts w:ascii="Calibri" w:hAnsi="Calibri" w:cs="Calibri"/>
          <w:sz w:val="22"/>
          <w:szCs w:val="22"/>
          <w:lang w:val="sk-SK"/>
        </w:rPr>
        <w:t xml:space="preserve"> a mládež. Tento status pomôže a umožní aj presadenie sa ako „</w:t>
      </w:r>
      <w:proofErr w:type="spellStart"/>
      <w:r w:rsidRPr="00656157">
        <w:rPr>
          <w:rFonts w:ascii="Calibri" w:hAnsi="Calibri" w:cs="Calibri"/>
          <w:sz w:val="22"/>
          <w:szCs w:val="22"/>
          <w:lang w:val="sk-SK"/>
        </w:rPr>
        <w:t>leadra</w:t>
      </w:r>
      <w:proofErr w:type="spellEnd"/>
      <w:r w:rsidRPr="00656157">
        <w:rPr>
          <w:rFonts w:ascii="Calibri" w:hAnsi="Calibri" w:cs="Calibri"/>
          <w:sz w:val="22"/>
          <w:szCs w:val="22"/>
          <w:lang w:val="sk-SK"/>
        </w:rPr>
        <w:t xml:space="preserve">“ so špecifickými vlastnosťami na danom trhu. </w:t>
      </w:r>
      <w:r w:rsidR="00DD559A">
        <w:rPr>
          <w:rFonts w:ascii="Calibri" w:hAnsi="Calibri" w:cs="Calibri"/>
          <w:sz w:val="22"/>
          <w:szCs w:val="22"/>
          <w:lang w:val="sk-SK"/>
        </w:rPr>
        <w:t>DO FÉNIX spolupracuje s mládežníckymi organizáciami na Slovensku a v</w:t>
      </w:r>
      <w:r w:rsidR="006F0C2D">
        <w:rPr>
          <w:rFonts w:ascii="Calibri" w:hAnsi="Calibri" w:cs="Calibri"/>
          <w:sz w:val="22"/>
          <w:szCs w:val="22"/>
          <w:lang w:val="sk-SK"/>
        </w:rPr>
        <w:t> </w:t>
      </w:r>
      <w:r w:rsidR="00DD559A">
        <w:rPr>
          <w:rFonts w:ascii="Calibri" w:hAnsi="Calibri" w:cs="Calibri"/>
          <w:sz w:val="22"/>
          <w:szCs w:val="22"/>
          <w:lang w:val="sk-SK"/>
        </w:rPr>
        <w:t>zahraničí</w:t>
      </w:r>
      <w:r w:rsidR="006F0C2D">
        <w:rPr>
          <w:rFonts w:ascii="Calibri" w:hAnsi="Calibri" w:cs="Calibri"/>
          <w:sz w:val="22"/>
          <w:szCs w:val="22"/>
          <w:lang w:val="sk-SK"/>
        </w:rPr>
        <w:t>. Je členom Rady mládeže Slovenska, medzinárodnej organiz</w:t>
      </w:r>
      <w:r w:rsidR="00C3553F">
        <w:rPr>
          <w:rFonts w:ascii="Calibri" w:hAnsi="Calibri" w:cs="Calibri"/>
          <w:sz w:val="22"/>
          <w:szCs w:val="22"/>
          <w:lang w:val="sk-SK"/>
        </w:rPr>
        <w:t>ácie IMF- SEI, DYPALL. Aktívne spolupracujem</w:t>
      </w:r>
      <w:r w:rsidR="00D237D1">
        <w:rPr>
          <w:rFonts w:ascii="Calibri" w:hAnsi="Calibri" w:cs="Calibri"/>
          <w:sz w:val="22"/>
          <w:szCs w:val="22"/>
          <w:lang w:val="sk-SK"/>
        </w:rPr>
        <w:t xml:space="preserve">e s organizáciou </w:t>
      </w:r>
      <w:proofErr w:type="spellStart"/>
      <w:r w:rsidR="00D237D1">
        <w:rPr>
          <w:rFonts w:ascii="Calibri" w:hAnsi="Calibri" w:cs="Calibri"/>
          <w:sz w:val="22"/>
          <w:szCs w:val="22"/>
          <w:lang w:val="sk-SK"/>
        </w:rPr>
        <w:t>Pionýr</w:t>
      </w:r>
      <w:proofErr w:type="spellEnd"/>
      <w:r w:rsidR="00D237D1">
        <w:rPr>
          <w:rFonts w:ascii="Calibri" w:hAnsi="Calibri" w:cs="Calibri"/>
          <w:sz w:val="22"/>
          <w:szCs w:val="22"/>
          <w:lang w:val="sk-SK"/>
        </w:rPr>
        <w:t xml:space="preserve">, </w:t>
      </w:r>
      <w:proofErr w:type="spellStart"/>
      <w:r w:rsidR="00D237D1">
        <w:rPr>
          <w:rFonts w:ascii="Calibri" w:hAnsi="Calibri" w:cs="Calibri"/>
          <w:sz w:val="22"/>
          <w:szCs w:val="22"/>
          <w:lang w:val="sk-SK"/>
        </w:rPr>
        <w:t>Dypall</w:t>
      </w:r>
      <w:proofErr w:type="spellEnd"/>
      <w:r w:rsidR="00D237D1">
        <w:rPr>
          <w:rFonts w:ascii="Calibri" w:hAnsi="Calibri" w:cs="Calibri"/>
          <w:sz w:val="22"/>
          <w:szCs w:val="22"/>
          <w:lang w:val="sk-SK"/>
        </w:rPr>
        <w:t xml:space="preserve">, Strom života, </w:t>
      </w:r>
      <w:proofErr w:type="spellStart"/>
      <w:r w:rsidR="00D237D1">
        <w:rPr>
          <w:rFonts w:ascii="Calibri" w:hAnsi="Calibri" w:cs="Calibri"/>
          <w:sz w:val="22"/>
          <w:szCs w:val="22"/>
          <w:lang w:val="sk-SK"/>
        </w:rPr>
        <w:t>Lions</w:t>
      </w:r>
      <w:proofErr w:type="spellEnd"/>
      <w:r w:rsidR="00D237D1">
        <w:rPr>
          <w:rFonts w:ascii="Calibri" w:hAnsi="Calibri" w:cs="Calibri"/>
          <w:sz w:val="22"/>
          <w:szCs w:val="22"/>
          <w:lang w:val="sk-SK"/>
        </w:rPr>
        <w:t xml:space="preserve"> </w:t>
      </w:r>
      <w:proofErr w:type="spellStart"/>
      <w:r w:rsidR="00D237D1">
        <w:rPr>
          <w:rFonts w:ascii="Calibri" w:hAnsi="Calibri" w:cs="Calibri"/>
          <w:sz w:val="22"/>
          <w:szCs w:val="22"/>
          <w:lang w:val="sk-SK"/>
        </w:rPr>
        <w:t>Club</w:t>
      </w:r>
      <w:proofErr w:type="spellEnd"/>
      <w:r w:rsidR="00D237D1">
        <w:rPr>
          <w:rFonts w:ascii="Calibri" w:hAnsi="Calibri" w:cs="Calibri"/>
          <w:sz w:val="22"/>
          <w:szCs w:val="22"/>
          <w:lang w:val="sk-SK"/>
        </w:rPr>
        <w:t xml:space="preserve"> International. </w:t>
      </w:r>
      <w:r w:rsidR="00C3553F">
        <w:rPr>
          <w:rFonts w:ascii="Calibri" w:hAnsi="Calibri" w:cs="Calibri"/>
          <w:sz w:val="22"/>
          <w:szCs w:val="22"/>
          <w:lang w:val="sk-SK"/>
        </w:rPr>
        <w:t xml:space="preserve">DO FÉNIX aktívne  spolupracuje s mestami, obcami, školami, organizáciami </w:t>
      </w:r>
    </w:p>
    <w:p w14:paraId="6D751F03" w14:textId="77777777" w:rsidR="00C3553F" w:rsidRPr="00C3553F" w:rsidRDefault="00C3553F" w:rsidP="00C3553F">
      <w:pPr>
        <w:pStyle w:val="Zkladntext2"/>
        <w:spacing w:line="276" w:lineRule="auto"/>
        <w:rPr>
          <w:rFonts w:ascii="Calibri" w:hAnsi="Calibri" w:cs="Calibri"/>
          <w:sz w:val="22"/>
          <w:szCs w:val="22"/>
          <w:lang w:val="sk-SK"/>
        </w:rPr>
      </w:pPr>
    </w:p>
    <w:p w14:paraId="4133B77E" w14:textId="77777777" w:rsidR="00C3553F" w:rsidRDefault="00717B7F" w:rsidP="00717B7F">
      <w:pPr>
        <w:rPr>
          <w:b/>
        </w:rPr>
      </w:pPr>
      <w:r>
        <w:rPr>
          <w:b/>
        </w:rPr>
        <w:lastRenderedPageBreak/>
        <w:t>Kľúčový ukazovateľ:</w:t>
      </w:r>
    </w:p>
    <w:p w14:paraId="78132AEC" w14:textId="77777777" w:rsidR="00C3553F" w:rsidRPr="00C3553F" w:rsidRDefault="00C3553F" w:rsidP="00717B7F">
      <w:r w:rsidRPr="00C3553F">
        <w:t xml:space="preserve">Projekty a strategické partnerstvá s organizáciami </w:t>
      </w:r>
    </w:p>
    <w:p w14:paraId="12628AE3" w14:textId="77777777" w:rsidR="00717B7F" w:rsidRPr="00C3553F" w:rsidRDefault="00C3553F" w:rsidP="00717B7F">
      <w:pPr>
        <w:rPr>
          <w:color w:val="F79646" w:themeColor="accent6"/>
          <w:sz w:val="32"/>
          <w:szCs w:val="32"/>
        </w:rPr>
      </w:pPr>
      <w:r w:rsidRPr="00C3553F">
        <w:t>Memoranda o spolupráci</w:t>
      </w:r>
      <w:r w:rsidR="00717B7F" w:rsidRPr="00C3553F">
        <w:t xml:space="preserve"> </w:t>
      </w:r>
    </w:p>
    <w:p w14:paraId="6976D059" w14:textId="77777777" w:rsidR="00717B7F" w:rsidRDefault="00717B7F" w:rsidP="00717B7F">
      <w:pPr>
        <w:rPr>
          <w:b/>
        </w:rPr>
      </w:pPr>
      <w:r>
        <w:rPr>
          <w:b/>
        </w:rPr>
        <w:t xml:space="preserve">Kritérium hodnotenia:  </w:t>
      </w:r>
    </w:p>
    <w:p w14:paraId="0E23D4C8" w14:textId="77777777" w:rsidR="00C3553F" w:rsidRDefault="00C3553F" w:rsidP="00717B7F">
      <w:r>
        <w:t>Počet úspešných  spoluprác</w:t>
      </w:r>
      <w:r w:rsidRPr="00C3553F">
        <w:t xml:space="preserve"> a</w:t>
      </w:r>
      <w:r>
        <w:t> projektov</w:t>
      </w:r>
      <w:r w:rsidRPr="00C3553F">
        <w:t>,</w:t>
      </w:r>
    </w:p>
    <w:p w14:paraId="0FA6A618" w14:textId="77777777" w:rsidR="00127439" w:rsidRPr="00C3553F" w:rsidRDefault="00C3553F" w:rsidP="00717B7F">
      <w:r>
        <w:t xml:space="preserve"> V</w:t>
      </w:r>
      <w:r w:rsidRPr="00C3553F">
        <w:t xml:space="preserve">ýstupy a výsledky  z projektov </w:t>
      </w:r>
    </w:p>
    <w:p w14:paraId="073EAB5B" w14:textId="77777777" w:rsidR="00717B7F" w:rsidRPr="00C3553F" w:rsidRDefault="00C3553F" w:rsidP="00F0580A">
      <w:r w:rsidRPr="00C3553F">
        <w:rPr>
          <w:b/>
        </w:rPr>
        <w:t>Cieľ</w:t>
      </w:r>
      <w:r>
        <w:rPr>
          <w:b/>
        </w:rPr>
        <w:t xml:space="preserve">: </w:t>
      </w:r>
      <w:r>
        <w:t xml:space="preserve"> Podávať a uskutočňovať </w:t>
      </w:r>
      <w:r w:rsidRPr="00C3553F">
        <w:t xml:space="preserve"> strategické tematické projekty</w:t>
      </w:r>
      <w:r w:rsidR="002175B8">
        <w:t xml:space="preserve"> s partnerskými organizáciami zamerané na výmenu skúsenosti, implementáciu inovácii </w:t>
      </w:r>
    </w:p>
    <w:p w14:paraId="0A408439" w14:textId="77777777" w:rsidR="00C3553F" w:rsidRDefault="00C3553F" w:rsidP="00F0580A">
      <w:r>
        <w:rPr>
          <w:b/>
        </w:rPr>
        <w:t xml:space="preserve">Cieľ: </w:t>
      </w:r>
      <w:r w:rsidRPr="00C3553F">
        <w:t>Aktívna participácia a účasť  na partnerských pro</w:t>
      </w:r>
      <w:r w:rsidR="002175B8">
        <w:t>jektoch partnerských organizácií</w:t>
      </w:r>
      <w:r w:rsidRPr="00C3553F">
        <w:t xml:space="preserve"> cez program Erasmus + </w:t>
      </w:r>
    </w:p>
    <w:p w14:paraId="681D4117" w14:textId="77777777" w:rsidR="002175B8" w:rsidRPr="00C3553F" w:rsidRDefault="002175B8" w:rsidP="00F0580A">
      <w:r w:rsidRPr="002175B8">
        <w:rPr>
          <w:b/>
        </w:rPr>
        <w:t>Cieľ:</w:t>
      </w:r>
      <w:r>
        <w:t xml:space="preserve"> Spolupráca na projektoch, výmena skúsenosti so slovenskými mládežníckymi o</w:t>
      </w:r>
      <w:r w:rsidR="00E82D70">
        <w:t xml:space="preserve">rganizáciami, firemnými dobrovoľníkmi, inštitúciami, inými organizáciami, mestami, obcami  </w:t>
      </w:r>
    </w:p>
    <w:p w14:paraId="45570D03" w14:textId="77777777" w:rsidR="00717B7F" w:rsidRPr="00796F43" w:rsidRDefault="00796F43" w:rsidP="00717B7F">
      <w:pPr>
        <w:rPr>
          <w:b/>
          <w:color w:val="F79646" w:themeColor="accent6"/>
          <w:sz w:val="32"/>
          <w:szCs w:val="32"/>
        </w:rPr>
      </w:pPr>
      <w:r w:rsidRPr="00796F43">
        <w:rPr>
          <w:b/>
          <w:color w:val="F79646" w:themeColor="accent6"/>
          <w:sz w:val="32"/>
          <w:szCs w:val="32"/>
        </w:rPr>
        <w:t xml:space="preserve">STRATEGICKÉ TÉMY V PRÁCI S MLÁDEŹOU </w:t>
      </w:r>
    </w:p>
    <w:p w14:paraId="379AF705" w14:textId="77777777" w:rsidR="00717B7F" w:rsidRDefault="00227739" w:rsidP="00717B7F">
      <w:pPr>
        <w:rPr>
          <w:b/>
        </w:rPr>
      </w:pPr>
      <w:r>
        <w:rPr>
          <w:b/>
        </w:rPr>
        <w:t xml:space="preserve">Východisko: </w:t>
      </w:r>
    </w:p>
    <w:p w14:paraId="4F0346DE" w14:textId="77777777" w:rsidR="00E82D70" w:rsidRPr="00E82D70" w:rsidRDefault="00E82D70" w:rsidP="00717B7F">
      <w:r w:rsidRPr="00E82D70">
        <w:t xml:space="preserve">DO FÉNIX sa vo svojej činnosti zameriava na 4 prioritné strategické témy pri práci s mládežou </w:t>
      </w:r>
    </w:p>
    <w:p w14:paraId="4BC29A80" w14:textId="77777777" w:rsidR="00E82D70" w:rsidRPr="00E82D70" w:rsidRDefault="00E82D70" w:rsidP="00E82D70">
      <w:pPr>
        <w:pStyle w:val="Odsekzoznamu"/>
        <w:numPr>
          <w:ilvl w:val="0"/>
          <w:numId w:val="1"/>
        </w:numPr>
      </w:pPr>
      <w:r w:rsidRPr="00E82D70">
        <w:t>Participácia</w:t>
      </w:r>
    </w:p>
    <w:p w14:paraId="03ADF0E7" w14:textId="77777777" w:rsidR="00E82D70" w:rsidRPr="00E82D70" w:rsidRDefault="00E82D70" w:rsidP="00E82D70">
      <w:pPr>
        <w:pStyle w:val="Odsekzoznamu"/>
        <w:numPr>
          <w:ilvl w:val="0"/>
          <w:numId w:val="1"/>
        </w:numPr>
      </w:pPr>
      <w:r w:rsidRPr="00E82D70">
        <w:t xml:space="preserve">Prepájanie formálneho a neformálneho vzdelávania </w:t>
      </w:r>
    </w:p>
    <w:p w14:paraId="42FF7D93" w14:textId="77777777" w:rsidR="00E82D70" w:rsidRPr="00E82D70" w:rsidRDefault="00E82D70" w:rsidP="00E82D70">
      <w:pPr>
        <w:pStyle w:val="Odsekzoznamu"/>
        <w:numPr>
          <w:ilvl w:val="0"/>
          <w:numId w:val="1"/>
        </w:numPr>
      </w:pPr>
      <w:r w:rsidRPr="00E82D70">
        <w:t xml:space="preserve">Dobrovoľníctvo </w:t>
      </w:r>
    </w:p>
    <w:p w14:paraId="5E8137F5" w14:textId="77777777" w:rsidR="00E82D70" w:rsidRPr="00E82D70" w:rsidRDefault="00E82D70" w:rsidP="00E82D70">
      <w:pPr>
        <w:pStyle w:val="Odsekzoznamu"/>
        <w:numPr>
          <w:ilvl w:val="0"/>
          <w:numId w:val="1"/>
        </w:numPr>
      </w:pPr>
      <w:r w:rsidRPr="00E82D70">
        <w:t xml:space="preserve">Zdravie a zdravý životný štýl </w:t>
      </w:r>
    </w:p>
    <w:p w14:paraId="1E4C9DC1" w14:textId="77777777" w:rsidR="00FB4EA0" w:rsidRDefault="00FB4EA0" w:rsidP="00FB4EA0">
      <w:r>
        <w:t>Ciele stratégie v nadchádzajúcich rokoch: — umožniť mladým ľuďom, aby boli strojcami svojho vlastného života, podporovať ich osobný rozvoj a rast k autonómii, budovať ich odolnosť a vybaviť ich životnými zručnosťami, aby dokázali čeliť meniacemu sa svetu, — podporovať mladých ľudí a vybaviť ich potrebnými zdrojmi tak, aby sa stali aktívnymi občanmi, činiteľmi solidarity a pozitívnej zmeny inšpirovanej hodnotami EÚ a európskou identitou, — zlepšiť politické rozhodnutia, pokiaľ ide o ich vplyv na mladých ľudí, vo všetkých odvetviach, konkrétne v oblasti zamestnania, vzdelávania, zdravia a sociálneho začlenenia</w:t>
      </w:r>
    </w:p>
    <w:p w14:paraId="7C4CB03A" w14:textId="77777777" w:rsidR="00FB4EA0" w:rsidRDefault="00FB4EA0" w:rsidP="00717B7F">
      <w:pPr>
        <w:rPr>
          <w:b/>
        </w:rPr>
      </w:pPr>
    </w:p>
    <w:p w14:paraId="2511AD57" w14:textId="77777777" w:rsidR="00717B7F" w:rsidRDefault="00717B7F" w:rsidP="00717B7F">
      <w:pPr>
        <w:rPr>
          <w:b/>
        </w:rPr>
      </w:pPr>
      <w:r>
        <w:rPr>
          <w:b/>
        </w:rPr>
        <w:t xml:space="preserve">Kľúčový ukazovateľ: </w:t>
      </w:r>
    </w:p>
    <w:p w14:paraId="32339748" w14:textId="77777777" w:rsidR="00EA7C76" w:rsidRDefault="00EA7C76" w:rsidP="00EA7C76">
      <w:pPr>
        <w:pStyle w:val="Odsekzoznamu"/>
        <w:numPr>
          <w:ilvl w:val="0"/>
          <w:numId w:val="1"/>
        </w:numPr>
      </w:pPr>
      <w:r>
        <w:t xml:space="preserve">Záujem o projekt PARTI </w:t>
      </w:r>
    </w:p>
    <w:p w14:paraId="003F733C" w14:textId="77777777" w:rsidR="00EA7C76" w:rsidRDefault="00EA7C76" w:rsidP="00EA7C76">
      <w:pPr>
        <w:pStyle w:val="Odsekzoznamu"/>
        <w:numPr>
          <w:ilvl w:val="0"/>
          <w:numId w:val="1"/>
        </w:numPr>
      </w:pPr>
      <w:r>
        <w:t>Záujem o realizáciu projektu  Letná škola školičky zameraná na dovzdelávanie detí</w:t>
      </w:r>
    </w:p>
    <w:p w14:paraId="1D34829D" w14:textId="77777777" w:rsidR="00EA7C76" w:rsidRDefault="00EA7C76" w:rsidP="00EA7C76">
      <w:pPr>
        <w:pStyle w:val="Odsekzoznamu"/>
        <w:numPr>
          <w:ilvl w:val="0"/>
          <w:numId w:val="1"/>
        </w:numPr>
      </w:pPr>
      <w:r>
        <w:t>Využívanie Výchovných programov pedagógmi ZĎ a SŠ</w:t>
      </w:r>
    </w:p>
    <w:p w14:paraId="02839543" w14:textId="77777777" w:rsidR="00EA7C76" w:rsidRDefault="00EA7C76" w:rsidP="00EA7C76">
      <w:pPr>
        <w:pStyle w:val="Odsekzoznamu"/>
        <w:numPr>
          <w:ilvl w:val="0"/>
          <w:numId w:val="1"/>
        </w:numPr>
      </w:pPr>
      <w:proofErr w:type="spellStart"/>
      <w:r>
        <w:t>Zapojenosť</w:t>
      </w:r>
      <w:proofErr w:type="spellEnd"/>
      <w:r>
        <w:t xml:space="preserve"> dobrovoľníkov do dobrovoľníckych aktivít, </w:t>
      </w:r>
    </w:p>
    <w:p w14:paraId="0D01CD23" w14:textId="77777777" w:rsidR="00EA7C76" w:rsidRDefault="00EA7C76" w:rsidP="00EA7C76">
      <w:pPr>
        <w:pStyle w:val="Odsekzoznamu"/>
        <w:numPr>
          <w:ilvl w:val="0"/>
          <w:numId w:val="1"/>
        </w:numPr>
      </w:pPr>
      <w:r>
        <w:t xml:space="preserve">Realizácia projektov zameraných na zdraví životný štýl pod názvom Zdravie nie je klišé, </w:t>
      </w:r>
    </w:p>
    <w:p w14:paraId="19276820" w14:textId="77777777" w:rsidR="00EA7C76" w:rsidRPr="00EA7C76" w:rsidRDefault="00EA7C76" w:rsidP="00EA7C76">
      <w:pPr>
        <w:pStyle w:val="Odsekzoznamu"/>
        <w:numPr>
          <w:ilvl w:val="0"/>
          <w:numId w:val="1"/>
        </w:numPr>
      </w:pPr>
      <w:r>
        <w:t>Podieľať sa na tvorbe štúdie HBSC, pracovať s respondentami</w:t>
      </w:r>
    </w:p>
    <w:p w14:paraId="17D244C5" w14:textId="77777777" w:rsidR="00717B7F" w:rsidRPr="006A1F3F" w:rsidRDefault="00717B7F" w:rsidP="00717B7F">
      <w:pPr>
        <w:rPr>
          <w:rFonts w:cstheme="minorHAnsi"/>
          <w:b/>
        </w:rPr>
      </w:pPr>
      <w:r w:rsidRPr="006A1F3F">
        <w:rPr>
          <w:rFonts w:cstheme="minorHAnsi"/>
          <w:b/>
        </w:rPr>
        <w:lastRenderedPageBreak/>
        <w:t xml:space="preserve">Kritérium hodnotenia:  </w:t>
      </w:r>
    </w:p>
    <w:p w14:paraId="78A50A26" w14:textId="77777777" w:rsidR="00EA7C76" w:rsidRPr="006A1F3F" w:rsidRDefault="00EA7C76" w:rsidP="00717B7F">
      <w:pPr>
        <w:rPr>
          <w:rFonts w:cstheme="minorHAnsi"/>
          <w:i/>
          <w:u w:val="single"/>
        </w:rPr>
      </w:pPr>
      <w:r w:rsidRPr="006A1F3F">
        <w:rPr>
          <w:rFonts w:cstheme="minorHAnsi"/>
          <w:i/>
          <w:u w:val="single"/>
        </w:rPr>
        <w:t>Kvantitatívne ukazovatele</w:t>
      </w:r>
    </w:p>
    <w:p w14:paraId="6E834E6C" w14:textId="77777777" w:rsidR="00EA7C76" w:rsidRPr="006A1F3F" w:rsidRDefault="00EA7C76" w:rsidP="00EA7C76">
      <w:pPr>
        <w:pStyle w:val="Odsekzoznamu"/>
        <w:numPr>
          <w:ilvl w:val="0"/>
          <w:numId w:val="1"/>
        </w:numPr>
        <w:rPr>
          <w:rFonts w:cstheme="minorHAnsi"/>
        </w:rPr>
      </w:pPr>
      <w:r w:rsidRPr="006A1F3F">
        <w:rPr>
          <w:rFonts w:cstheme="minorHAnsi"/>
        </w:rPr>
        <w:t>10 ZO sa  ročne zapojí do projektu PARTI</w:t>
      </w:r>
    </w:p>
    <w:p w14:paraId="3E647C25" w14:textId="77777777" w:rsidR="00EA7C76" w:rsidRPr="006A1F3F" w:rsidRDefault="00EA7C76" w:rsidP="00EA7C76">
      <w:pPr>
        <w:pStyle w:val="Odsekzoznamu"/>
        <w:numPr>
          <w:ilvl w:val="0"/>
          <w:numId w:val="1"/>
        </w:numPr>
        <w:rPr>
          <w:rFonts w:cstheme="minorHAnsi"/>
        </w:rPr>
      </w:pPr>
      <w:r w:rsidRPr="006A1F3F">
        <w:rPr>
          <w:rFonts w:cstheme="minorHAnsi"/>
        </w:rPr>
        <w:t>10 ZO za zapojí do projektu Letná škola školička</w:t>
      </w:r>
    </w:p>
    <w:p w14:paraId="2FFB7B79" w14:textId="77777777" w:rsidR="00EA7C76" w:rsidRPr="006A1F3F" w:rsidRDefault="00EA7C76" w:rsidP="00EA7C76">
      <w:pPr>
        <w:pStyle w:val="Odsekzoznamu"/>
        <w:numPr>
          <w:ilvl w:val="0"/>
          <w:numId w:val="1"/>
        </w:numPr>
        <w:rPr>
          <w:rFonts w:cstheme="minorHAnsi"/>
        </w:rPr>
      </w:pPr>
      <w:r w:rsidRPr="006A1F3F">
        <w:rPr>
          <w:rFonts w:cstheme="minorHAnsi"/>
        </w:rPr>
        <w:t>30 UO bude spolupracovať so ZŠ  a ponúkne pedagógom spoluprácu na napĺňaní Výchovných programov FÉNIXOVO v kocke</w:t>
      </w:r>
    </w:p>
    <w:p w14:paraId="5DBC973D" w14:textId="77777777" w:rsidR="00EA7C76" w:rsidRPr="006A1F3F" w:rsidRDefault="00EA7C76" w:rsidP="00EA7C76">
      <w:pPr>
        <w:pStyle w:val="Odsekzoznamu"/>
        <w:numPr>
          <w:ilvl w:val="0"/>
          <w:numId w:val="1"/>
        </w:numPr>
        <w:rPr>
          <w:rFonts w:cstheme="minorHAnsi"/>
        </w:rPr>
      </w:pPr>
      <w:r w:rsidRPr="006A1F3F">
        <w:rPr>
          <w:rFonts w:cstheme="minorHAnsi"/>
        </w:rPr>
        <w:t>Minimálne ¼ všetkých dobrovoľníkov sa zapojí do dobrovoľníckych aktivít</w:t>
      </w:r>
    </w:p>
    <w:p w14:paraId="2702E78A" w14:textId="77777777" w:rsidR="00EA7C76" w:rsidRPr="006A1F3F" w:rsidRDefault="00EA7C76" w:rsidP="00EA7C76">
      <w:pPr>
        <w:pStyle w:val="Odsekzoznamu"/>
        <w:numPr>
          <w:ilvl w:val="0"/>
          <w:numId w:val="1"/>
        </w:numPr>
        <w:rPr>
          <w:rFonts w:cstheme="minorHAnsi"/>
        </w:rPr>
      </w:pPr>
      <w:r w:rsidRPr="006A1F3F">
        <w:rPr>
          <w:rFonts w:cstheme="minorHAnsi"/>
        </w:rPr>
        <w:t xml:space="preserve">V roku 2021/2022 zrealizujeme projekt Zdravie nie je klišé, do ktorého sa zapojí 20 ZO </w:t>
      </w:r>
    </w:p>
    <w:p w14:paraId="35794D95" w14:textId="77777777" w:rsidR="00EA7C76" w:rsidRPr="006A1F3F" w:rsidRDefault="00EA7C76" w:rsidP="00EA7C76">
      <w:pPr>
        <w:pStyle w:val="Odsekzoznamu"/>
        <w:numPr>
          <w:ilvl w:val="0"/>
          <w:numId w:val="1"/>
        </w:numPr>
        <w:rPr>
          <w:rFonts w:cstheme="minorHAnsi"/>
        </w:rPr>
      </w:pPr>
      <w:r w:rsidRPr="006A1F3F">
        <w:rPr>
          <w:rFonts w:cstheme="minorHAnsi"/>
        </w:rPr>
        <w:t xml:space="preserve">400 detí sa zapojí do zber dát štúdie HBSC Zdravie nie je </w:t>
      </w:r>
      <w:proofErr w:type="spellStart"/>
      <w:r w:rsidRPr="006A1F3F">
        <w:rPr>
          <w:rFonts w:cstheme="minorHAnsi"/>
        </w:rPr>
        <w:t>kišé</w:t>
      </w:r>
      <w:proofErr w:type="spellEnd"/>
    </w:p>
    <w:p w14:paraId="09A22CAB" w14:textId="77777777" w:rsidR="00EA7C76" w:rsidRPr="006A1F3F" w:rsidRDefault="00EA7C76" w:rsidP="00EA7C76">
      <w:pPr>
        <w:pStyle w:val="Odsekzoznamu"/>
        <w:numPr>
          <w:ilvl w:val="0"/>
          <w:numId w:val="1"/>
        </w:numPr>
        <w:rPr>
          <w:rFonts w:cstheme="minorHAnsi"/>
        </w:rPr>
      </w:pPr>
      <w:r w:rsidRPr="006A1F3F">
        <w:rPr>
          <w:rFonts w:cstheme="minorHAnsi"/>
        </w:rPr>
        <w:t>Podpíšeme memorandum s Univerzitou Pavla Jozefa Šafárika   a budeme sa podieľať na  tvorbe štúdie HBSC</w:t>
      </w:r>
    </w:p>
    <w:p w14:paraId="2D983FF0" w14:textId="77777777" w:rsidR="00EA7C76" w:rsidRPr="006A1F3F" w:rsidRDefault="00EA7C76" w:rsidP="00EA7C76">
      <w:pPr>
        <w:ind w:left="360"/>
        <w:rPr>
          <w:rFonts w:cstheme="minorHAnsi"/>
          <w:i/>
          <w:u w:val="single"/>
        </w:rPr>
      </w:pPr>
    </w:p>
    <w:p w14:paraId="44D9AD48" w14:textId="77777777" w:rsidR="00EA7C76" w:rsidRPr="006A1F3F" w:rsidRDefault="00EA7C76" w:rsidP="00EA7C76">
      <w:pPr>
        <w:ind w:left="360"/>
        <w:rPr>
          <w:rFonts w:cstheme="minorHAnsi"/>
          <w:i/>
          <w:u w:val="single"/>
        </w:rPr>
      </w:pPr>
      <w:r w:rsidRPr="006A1F3F">
        <w:rPr>
          <w:rFonts w:cstheme="minorHAnsi"/>
          <w:i/>
          <w:u w:val="single"/>
        </w:rPr>
        <w:t>Kvalitatívne  ukazovatele</w:t>
      </w:r>
    </w:p>
    <w:p w14:paraId="6DD98DDA" w14:textId="77777777" w:rsidR="00ED1FD6" w:rsidRPr="006A1F3F" w:rsidRDefault="00ED1FD6" w:rsidP="00ED1FD6">
      <w:pPr>
        <w:pStyle w:val="Odsekzoznamu"/>
        <w:numPr>
          <w:ilvl w:val="0"/>
          <w:numId w:val="1"/>
        </w:numPr>
        <w:rPr>
          <w:rFonts w:cstheme="minorHAnsi"/>
          <w:i/>
          <w:u w:val="single"/>
        </w:rPr>
      </w:pPr>
      <w:r w:rsidRPr="006A1F3F">
        <w:rPr>
          <w:rFonts w:cstheme="minorHAnsi"/>
        </w:rPr>
        <w:t xml:space="preserve">ZO sa dozvedia čo je občianska participácia, </w:t>
      </w:r>
      <w:proofErr w:type="spellStart"/>
      <w:r w:rsidRPr="006A1F3F">
        <w:rPr>
          <w:rFonts w:cstheme="minorHAnsi"/>
        </w:rPr>
        <w:t>participatívny</w:t>
      </w:r>
      <w:proofErr w:type="spellEnd"/>
      <w:r w:rsidRPr="006A1F3F">
        <w:rPr>
          <w:rFonts w:cstheme="minorHAnsi"/>
        </w:rPr>
        <w:t xml:space="preserve"> rozpočet  budú sa podieľať  na jeho  príprave a realizácii. </w:t>
      </w:r>
    </w:p>
    <w:p w14:paraId="4E23D736" w14:textId="77777777" w:rsidR="00ED1FD6" w:rsidRPr="006A1F3F" w:rsidRDefault="00ED1FD6" w:rsidP="00ED1FD6">
      <w:pPr>
        <w:pStyle w:val="Odsekzoznamu"/>
        <w:numPr>
          <w:ilvl w:val="0"/>
          <w:numId w:val="1"/>
        </w:numPr>
        <w:rPr>
          <w:rFonts w:cstheme="minorHAnsi"/>
          <w:i/>
          <w:u w:val="single"/>
        </w:rPr>
      </w:pPr>
      <w:r w:rsidRPr="006A1F3F">
        <w:rPr>
          <w:rFonts w:cstheme="minorHAnsi"/>
        </w:rPr>
        <w:t>Deti mladšieho školského veku zažijú prostredníctvom prepájania formálneho a neformálneho vzdelávania v projekte Letná škola školička  svojich pedagógov ako dobrovoľníkov, obnovia sociálne kontakty a bude im vytvorený priestor pre dovzdelávanie.</w:t>
      </w:r>
    </w:p>
    <w:p w14:paraId="50040590" w14:textId="77777777" w:rsidR="00ED1FD6" w:rsidRPr="006A1F3F" w:rsidRDefault="00ED1FD6" w:rsidP="00ED1FD6">
      <w:pPr>
        <w:pStyle w:val="Odsekzoznamu"/>
        <w:numPr>
          <w:ilvl w:val="0"/>
          <w:numId w:val="1"/>
        </w:numPr>
        <w:rPr>
          <w:rFonts w:cstheme="minorHAnsi"/>
          <w:i/>
          <w:u w:val="single"/>
        </w:rPr>
      </w:pPr>
      <w:r w:rsidRPr="006A1F3F">
        <w:rPr>
          <w:rFonts w:eastAsia="Times New Roman" w:cstheme="minorHAnsi"/>
          <w:lang w:eastAsia="sk-SK"/>
        </w:rPr>
        <w:t xml:space="preserve">čo najviac ľudí  sa bude rozprávať zdraví mladých ľudí, </w:t>
      </w:r>
    </w:p>
    <w:p w14:paraId="45564213" w14:textId="136B9AA8" w:rsidR="00ED1FD6" w:rsidRPr="006A1F3F" w:rsidRDefault="00ED1FD6" w:rsidP="00ED1FD6">
      <w:pPr>
        <w:pStyle w:val="Odsekzoznamu"/>
        <w:numPr>
          <w:ilvl w:val="0"/>
          <w:numId w:val="1"/>
        </w:numPr>
        <w:rPr>
          <w:rFonts w:cstheme="minorHAnsi"/>
          <w:i/>
          <w:u w:val="single"/>
        </w:rPr>
      </w:pPr>
      <w:r w:rsidRPr="006A1F3F">
        <w:rPr>
          <w:rFonts w:eastAsia="Times New Roman" w:cstheme="minorHAnsi"/>
          <w:lang w:eastAsia="sk-SK"/>
        </w:rPr>
        <w:t xml:space="preserve">bude sa </w:t>
      </w:r>
      <w:r w:rsidR="00AA3AB5" w:rsidRPr="006A1F3F">
        <w:rPr>
          <w:rFonts w:eastAsia="Times New Roman" w:cstheme="minorHAnsi"/>
          <w:lang w:eastAsia="sk-SK"/>
        </w:rPr>
        <w:t>zvyšovať</w:t>
      </w:r>
      <w:r w:rsidRPr="006A1F3F">
        <w:rPr>
          <w:rFonts w:eastAsia="Times New Roman" w:cstheme="minorHAnsi"/>
          <w:lang w:eastAsia="sk-SK"/>
        </w:rPr>
        <w:t xml:space="preserve"> povedomie o telesnom, ale i duševnom a sociálnom zdraví každého jednotlivca i celej spoločnosti  a to akýmkoľvek spôsobom, ktorý najlepšie vyhovuje deťom i dospelým.</w:t>
      </w:r>
    </w:p>
    <w:p w14:paraId="1931A7CC" w14:textId="421A5B0C" w:rsidR="00ED1FD6" w:rsidRPr="006A1F3F" w:rsidRDefault="00AA3AB5" w:rsidP="00ED1FD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200" w:line="360" w:lineRule="auto"/>
        <w:rPr>
          <w:rFonts w:cstheme="minorHAnsi"/>
        </w:rPr>
      </w:pPr>
      <w:r w:rsidRPr="006A1F3F">
        <w:rPr>
          <w:rFonts w:cstheme="minorHAnsi"/>
        </w:rPr>
        <w:t>Podporíme</w:t>
      </w:r>
      <w:r w:rsidR="00ED1FD6" w:rsidRPr="006A1F3F">
        <w:rPr>
          <w:rFonts w:cstheme="minorHAnsi"/>
        </w:rPr>
        <w:t xml:space="preserve"> deti a mladých ľudí, aby sa v čase pandémie venovali viac svojmu duševnému i telesnému a sociálnemu zdraviu. </w:t>
      </w:r>
    </w:p>
    <w:p w14:paraId="20FF0F3C" w14:textId="77777777" w:rsidR="00ED1FD6" w:rsidRPr="006A1F3F" w:rsidRDefault="00ED1FD6" w:rsidP="00ED1FD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200" w:line="360" w:lineRule="auto"/>
        <w:rPr>
          <w:rFonts w:cstheme="minorHAnsi"/>
        </w:rPr>
      </w:pPr>
      <w:r w:rsidRPr="006A1F3F">
        <w:rPr>
          <w:rFonts w:cstheme="minorHAnsi"/>
        </w:rPr>
        <w:t>Podporíme jednotlivcov aby sa zamýšľali nad následkami nesprávneho životného štýlu.</w:t>
      </w:r>
    </w:p>
    <w:p w14:paraId="73F82744" w14:textId="77777777" w:rsidR="00ED1FD6" w:rsidRPr="006A1F3F" w:rsidRDefault="00ED1FD6" w:rsidP="00ED1FD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200" w:line="360" w:lineRule="auto"/>
        <w:rPr>
          <w:rFonts w:cstheme="minorHAnsi"/>
        </w:rPr>
      </w:pPr>
      <w:r w:rsidRPr="006A1F3F">
        <w:rPr>
          <w:rFonts w:cstheme="minorHAnsi"/>
        </w:rPr>
        <w:t>Podporíme ZO a  rodiny  aby aktívne trávili voľný čas.</w:t>
      </w:r>
    </w:p>
    <w:p w14:paraId="12075DEE" w14:textId="77777777" w:rsidR="00ED1FD6" w:rsidRPr="006A1F3F" w:rsidRDefault="00ED1FD6" w:rsidP="00ED1FD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200" w:line="360" w:lineRule="auto"/>
        <w:rPr>
          <w:rFonts w:cstheme="minorHAnsi"/>
        </w:rPr>
      </w:pPr>
      <w:r w:rsidRPr="006A1F3F">
        <w:rPr>
          <w:rFonts w:cstheme="minorHAnsi"/>
        </w:rPr>
        <w:t xml:space="preserve">Podporíme aktivity zamerané na vzdelávanie- výchovu v oblasti zdravia a zdravého životného štýlu, voľnočasové aktivity, športové aktivity, ktoré prispievajú k rozvoju detí a mladých ľudí a vedú k zlepšovaniu zdravého životného štýlu s použitím metód neformálneho vzdelávania. </w:t>
      </w:r>
    </w:p>
    <w:p w14:paraId="3FAB419D" w14:textId="77777777" w:rsidR="00ED1FD6" w:rsidRPr="006A1F3F" w:rsidRDefault="00ED1FD6" w:rsidP="00ED1FD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200" w:line="360" w:lineRule="auto"/>
        <w:rPr>
          <w:rFonts w:cstheme="minorHAnsi"/>
        </w:rPr>
      </w:pPr>
      <w:r w:rsidRPr="006A1F3F">
        <w:rPr>
          <w:rFonts w:cstheme="minorHAnsi"/>
        </w:rPr>
        <w:t xml:space="preserve">Podporíme v rámci neformálneho vzdelávania aktivity zamerané na zvýšenie environmentálneho povedomia mládeže formou aktívneho pobytu v prírode, aktivity zamerané na ochranu prírody, ekológiu, zdravé stravovanie, </w:t>
      </w:r>
      <w:proofErr w:type="spellStart"/>
      <w:r w:rsidRPr="006A1F3F">
        <w:rPr>
          <w:rFonts w:cstheme="minorHAnsi"/>
        </w:rPr>
        <w:t>psychohygienu</w:t>
      </w:r>
      <w:proofErr w:type="spellEnd"/>
      <w:r w:rsidRPr="006A1F3F">
        <w:rPr>
          <w:rFonts w:cstheme="minorHAnsi"/>
        </w:rPr>
        <w:t>. prevenciu patologického správania- užívanie návykových látok, fajčenie, požívanie alkoholu, šikanovanie a pod.</w:t>
      </w:r>
    </w:p>
    <w:p w14:paraId="2800E8D2" w14:textId="77777777" w:rsidR="00ED1FD6" w:rsidRPr="006A1F3F" w:rsidRDefault="00ED1FD6" w:rsidP="00ED1FD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200" w:line="360" w:lineRule="auto"/>
        <w:rPr>
          <w:rFonts w:cstheme="minorHAnsi"/>
        </w:rPr>
      </w:pPr>
      <w:r w:rsidRPr="006A1F3F">
        <w:rPr>
          <w:rFonts w:cstheme="minorHAnsi"/>
        </w:rPr>
        <w:t xml:space="preserve">Zabezpečíme osvetovú a výchovnú kampaň zacielenú na mládež v oblasti zdravia, prevencie, zdravého životného štýlu. </w:t>
      </w:r>
    </w:p>
    <w:p w14:paraId="05652800" w14:textId="1B5B9246" w:rsidR="00717B7F" w:rsidRPr="00936B95" w:rsidRDefault="00ED1FD6" w:rsidP="007D0C8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200" w:line="360" w:lineRule="auto"/>
        <w:rPr>
          <w:rFonts w:cstheme="minorHAnsi"/>
          <w:b/>
          <w:color w:val="92D050"/>
        </w:rPr>
      </w:pPr>
      <w:r w:rsidRPr="00936B95">
        <w:rPr>
          <w:rFonts w:cstheme="minorHAnsi"/>
        </w:rPr>
        <w:t>Zozbierame názory detí a informácie  pre medzinárodnú štúdiu HBSC.</w:t>
      </w:r>
    </w:p>
    <w:sectPr w:rsidR="00717B7F" w:rsidRPr="0093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1pt;height:6in" o:bullet="t">
        <v:imagedata r:id="rId1" o:title="fenix znacka farebna"/>
      </v:shape>
    </w:pict>
  </w:numPicBullet>
  <w:abstractNum w:abstractNumId="0" w15:restartNumberingAfterBreak="0">
    <w:nsid w:val="05E24E0B"/>
    <w:multiLevelType w:val="hybridMultilevel"/>
    <w:tmpl w:val="77765780"/>
    <w:lvl w:ilvl="0" w:tplc="524CAD9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E5DDA"/>
    <w:multiLevelType w:val="hybridMultilevel"/>
    <w:tmpl w:val="06CE88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1C1D"/>
    <w:multiLevelType w:val="hybridMultilevel"/>
    <w:tmpl w:val="5D92349A"/>
    <w:lvl w:ilvl="0" w:tplc="9E500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6EC8"/>
    <w:multiLevelType w:val="hybridMultilevel"/>
    <w:tmpl w:val="C3EE2034"/>
    <w:lvl w:ilvl="0" w:tplc="F41ED5C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828AA"/>
    <w:multiLevelType w:val="hybridMultilevel"/>
    <w:tmpl w:val="26029170"/>
    <w:lvl w:ilvl="0" w:tplc="4E9C17DE">
      <w:start w:val="1"/>
      <w:numFmt w:val="decimal"/>
      <w:lvlText w:val="%1."/>
      <w:lvlJc w:val="left"/>
      <w:pPr>
        <w:ind w:left="1080" w:hanging="360"/>
      </w:pPr>
      <w:rPr>
        <w:rFonts w:hint="default"/>
        <w:color w:val="92D05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3752A"/>
    <w:multiLevelType w:val="hybridMultilevel"/>
    <w:tmpl w:val="06CE88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35D1F"/>
    <w:multiLevelType w:val="hybridMultilevel"/>
    <w:tmpl w:val="C1E87EFA"/>
    <w:lvl w:ilvl="0" w:tplc="2DB49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62707"/>
    <w:multiLevelType w:val="hybridMultilevel"/>
    <w:tmpl w:val="CAA833E0"/>
    <w:lvl w:ilvl="0" w:tplc="F41ED5C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87886"/>
    <w:multiLevelType w:val="hybridMultilevel"/>
    <w:tmpl w:val="06CE88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D199C"/>
    <w:multiLevelType w:val="hybridMultilevel"/>
    <w:tmpl w:val="6ECE315E"/>
    <w:lvl w:ilvl="0" w:tplc="D15C3856">
      <w:start w:val="1"/>
      <w:numFmt w:val="bullet"/>
      <w:lvlText w:val=""/>
      <w:lvlPicBulletId w:val="0"/>
      <w:lvlJc w:val="left"/>
      <w:pPr>
        <w:ind w:left="764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0" w15:restartNumberingAfterBreak="0">
    <w:nsid w:val="63F57D35"/>
    <w:multiLevelType w:val="hybridMultilevel"/>
    <w:tmpl w:val="4AFAC3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79391F"/>
    <w:multiLevelType w:val="hybridMultilevel"/>
    <w:tmpl w:val="17BC0276"/>
    <w:lvl w:ilvl="0" w:tplc="B6020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D25"/>
    <w:rsid w:val="00000426"/>
    <w:rsid w:val="00006F03"/>
    <w:rsid w:val="00007964"/>
    <w:rsid w:val="000218C7"/>
    <w:rsid w:val="00024ED0"/>
    <w:rsid w:val="00034CDF"/>
    <w:rsid w:val="00056A59"/>
    <w:rsid w:val="00064BF5"/>
    <w:rsid w:val="000C6795"/>
    <w:rsid w:val="0010667F"/>
    <w:rsid w:val="00127439"/>
    <w:rsid w:val="00131F1E"/>
    <w:rsid w:val="00135C74"/>
    <w:rsid w:val="00140EDA"/>
    <w:rsid w:val="00160953"/>
    <w:rsid w:val="00172087"/>
    <w:rsid w:val="00173A2B"/>
    <w:rsid w:val="0018727A"/>
    <w:rsid w:val="00195494"/>
    <w:rsid w:val="001A2B8B"/>
    <w:rsid w:val="001C4012"/>
    <w:rsid w:val="001E286F"/>
    <w:rsid w:val="001F66E2"/>
    <w:rsid w:val="002021C5"/>
    <w:rsid w:val="002175B8"/>
    <w:rsid w:val="002257F1"/>
    <w:rsid w:val="00227739"/>
    <w:rsid w:val="00233C85"/>
    <w:rsid w:val="00240EDA"/>
    <w:rsid w:val="00244DA2"/>
    <w:rsid w:val="0025391A"/>
    <w:rsid w:val="00253E8A"/>
    <w:rsid w:val="0029190F"/>
    <w:rsid w:val="00292D40"/>
    <w:rsid w:val="002A1756"/>
    <w:rsid w:val="002C65B3"/>
    <w:rsid w:val="002D7075"/>
    <w:rsid w:val="002E2B19"/>
    <w:rsid w:val="002E5B3E"/>
    <w:rsid w:val="002F018D"/>
    <w:rsid w:val="003058A9"/>
    <w:rsid w:val="0031459B"/>
    <w:rsid w:val="00330356"/>
    <w:rsid w:val="00362D25"/>
    <w:rsid w:val="00366EAF"/>
    <w:rsid w:val="0037031D"/>
    <w:rsid w:val="00377B72"/>
    <w:rsid w:val="00384EC9"/>
    <w:rsid w:val="003A6EEB"/>
    <w:rsid w:val="003B6B1D"/>
    <w:rsid w:val="003D6335"/>
    <w:rsid w:val="004604FA"/>
    <w:rsid w:val="00487A9A"/>
    <w:rsid w:val="004C6BB2"/>
    <w:rsid w:val="004F0403"/>
    <w:rsid w:val="005004F2"/>
    <w:rsid w:val="005018AA"/>
    <w:rsid w:val="00536ED8"/>
    <w:rsid w:val="00537F7B"/>
    <w:rsid w:val="00551E8E"/>
    <w:rsid w:val="005617E2"/>
    <w:rsid w:val="00570111"/>
    <w:rsid w:val="0059528A"/>
    <w:rsid w:val="005965B2"/>
    <w:rsid w:val="005A63FD"/>
    <w:rsid w:val="005C7F5D"/>
    <w:rsid w:val="005D04EA"/>
    <w:rsid w:val="006142B9"/>
    <w:rsid w:val="00634599"/>
    <w:rsid w:val="00635F98"/>
    <w:rsid w:val="00682167"/>
    <w:rsid w:val="006A1F3F"/>
    <w:rsid w:val="006A449E"/>
    <w:rsid w:val="006C2947"/>
    <w:rsid w:val="006D03CD"/>
    <w:rsid w:val="006E1032"/>
    <w:rsid w:val="006E77AA"/>
    <w:rsid w:val="006F0C2D"/>
    <w:rsid w:val="007020D4"/>
    <w:rsid w:val="00702315"/>
    <w:rsid w:val="00714A1B"/>
    <w:rsid w:val="00717B7F"/>
    <w:rsid w:val="00730D49"/>
    <w:rsid w:val="007432A5"/>
    <w:rsid w:val="00757645"/>
    <w:rsid w:val="00796F43"/>
    <w:rsid w:val="007B2817"/>
    <w:rsid w:val="007C623D"/>
    <w:rsid w:val="007E3DB1"/>
    <w:rsid w:val="007F0C5E"/>
    <w:rsid w:val="007F660B"/>
    <w:rsid w:val="007F6924"/>
    <w:rsid w:val="00805223"/>
    <w:rsid w:val="008164F5"/>
    <w:rsid w:val="008238F0"/>
    <w:rsid w:val="0082579E"/>
    <w:rsid w:val="00877FD8"/>
    <w:rsid w:val="008E3422"/>
    <w:rsid w:val="008E4100"/>
    <w:rsid w:val="008E6E2B"/>
    <w:rsid w:val="008F2191"/>
    <w:rsid w:val="008F21F1"/>
    <w:rsid w:val="008F66E5"/>
    <w:rsid w:val="00914628"/>
    <w:rsid w:val="00930E98"/>
    <w:rsid w:val="00936B95"/>
    <w:rsid w:val="00972E7E"/>
    <w:rsid w:val="00982227"/>
    <w:rsid w:val="00987D69"/>
    <w:rsid w:val="009C7B70"/>
    <w:rsid w:val="009E4B97"/>
    <w:rsid w:val="00A01165"/>
    <w:rsid w:val="00A1753F"/>
    <w:rsid w:val="00A615DB"/>
    <w:rsid w:val="00A758DB"/>
    <w:rsid w:val="00A944CE"/>
    <w:rsid w:val="00AA3AB5"/>
    <w:rsid w:val="00AA4464"/>
    <w:rsid w:val="00AA5AED"/>
    <w:rsid w:val="00AB00C0"/>
    <w:rsid w:val="00AD21D5"/>
    <w:rsid w:val="00AE559D"/>
    <w:rsid w:val="00AF2E69"/>
    <w:rsid w:val="00B0782B"/>
    <w:rsid w:val="00B4115C"/>
    <w:rsid w:val="00B47529"/>
    <w:rsid w:val="00B639B6"/>
    <w:rsid w:val="00BA0676"/>
    <w:rsid w:val="00BA1191"/>
    <w:rsid w:val="00BB38D2"/>
    <w:rsid w:val="00BC4E0C"/>
    <w:rsid w:val="00BD593C"/>
    <w:rsid w:val="00BE173C"/>
    <w:rsid w:val="00BE4675"/>
    <w:rsid w:val="00BF31DD"/>
    <w:rsid w:val="00BF69C4"/>
    <w:rsid w:val="00C075BC"/>
    <w:rsid w:val="00C1000F"/>
    <w:rsid w:val="00C2717F"/>
    <w:rsid w:val="00C35180"/>
    <w:rsid w:val="00C3553F"/>
    <w:rsid w:val="00C46185"/>
    <w:rsid w:val="00C54745"/>
    <w:rsid w:val="00C6731E"/>
    <w:rsid w:val="00C947E9"/>
    <w:rsid w:val="00CF010F"/>
    <w:rsid w:val="00CF6D52"/>
    <w:rsid w:val="00D237D1"/>
    <w:rsid w:val="00D46578"/>
    <w:rsid w:val="00D560A1"/>
    <w:rsid w:val="00D6201B"/>
    <w:rsid w:val="00D7252A"/>
    <w:rsid w:val="00D852AB"/>
    <w:rsid w:val="00D9678A"/>
    <w:rsid w:val="00DA350C"/>
    <w:rsid w:val="00DA64B9"/>
    <w:rsid w:val="00DB056D"/>
    <w:rsid w:val="00DC1A79"/>
    <w:rsid w:val="00DC1F4B"/>
    <w:rsid w:val="00DD559A"/>
    <w:rsid w:val="00DE13A3"/>
    <w:rsid w:val="00DE40E6"/>
    <w:rsid w:val="00DF5415"/>
    <w:rsid w:val="00DF7C91"/>
    <w:rsid w:val="00E20ECF"/>
    <w:rsid w:val="00E26734"/>
    <w:rsid w:val="00E423AC"/>
    <w:rsid w:val="00E82D70"/>
    <w:rsid w:val="00EA6449"/>
    <w:rsid w:val="00EA7C76"/>
    <w:rsid w:val="00EC55C4"/>
    <w:rsid w:val="00ED1FD6"/>
    <w:rsid w:val="00EF01AC"/>
    <w:rsid w:val="00F0580A"/>
    <w:rsid w:val="00F23110"/>
    <w:rsid w:val="00F3521B"/>
    <w:rsid w:val="00F3619D"/>
    <w:rsid w:val="00F3671C"/>
    <w:rsid w:val="00F37A2E"/>
    <w:rsid w:val="00F5757A"/>
    <w:rsid w:val="00FA718F"/>
    <w:rsid w:val="00FB4EA0"/>
    <w:rsid w:val="00FD07B3"/>
    <w:rsid w:val="00FD223F"/>
    <w:rsid w:val="00FE468E"/>
    <w:rsid w:val="00FF3AAC"/>
    <w:rsid w:val="00FF440E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B3D976"/>
  <w15:docId w15:val="{772F1315-7B78-4B12-BF31-2461F76E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2315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rsid w:val="00682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8216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ywebov">
    <w:name w:val="Normal (Web)"/>
    <w:basedOn w:val="Normlny"/>
    <w:uiPriority w:val="99"/>
    <w:semiHidden/>
    <w:unhideWhenUsed/>
    <w:rsid w:val="008F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238F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559D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536ED8"/>
    <w:rPr>
      <w:b/>
      <w:bCs/>
    </w:rPr>
  </w:style>
  <w:style w:type="character" w:styleId="Zvraznenie">
    <w:name w:val="Emphasis"/>
    <w:basedOn w:val="Predvolenpsmoodseku"/>
    <w:uiPriority w:val="20"/>
    <w:qFormat/>
    <w:rsid w:val="00536ED8"/>
    <w:rPr>
      <w:i/>
      <w:iCs/>
    </w:rPr>
  </w:style>
  <w:style w:type="character" w:customStyle="1" w:styleId="jsgrdq">
    <w:name w:val="jsgrdq"/>
    <w:basedOn w:val="Predvolenpsmoodseku"/>
    <w:rsid w:val="00B4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7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-fenix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5797</Words>
  <Characters>33043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fenix-01</cp:lastModifiedBy>
  <cp:revision>7</cp:revision>
  <dcterms:created xsi:type="dcterms:W3CDTF">2021-08-05T12:50:00Z</dcterms:created>
  <dcterms:modified xsi:type="dcterms:W3CDTF">2021-12-17T07:46:00Z</dcterms:modified>
</cp:coreProperties>
</file>