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63" w:rsidRDefault="00521663" w:rsidP="00521663">
      <w:pPr>
        <w:rPr>
          <w:rFonts w:ascii="Century" w:hAnsi="Century"/>
          <w:sz w:val="24"/>
          <w:lang w:val="sk-SK"/>
        </w:rPr>
      </w:pPr>
    </w:p>
    <w:p w:rsidR="00521663" w:rsidRDefault="00521663" w:rsidP="00521663">
      <w:pPr>
        <w:jc w:val="both"/>
        <w:rPr>
          <w:rFonts w:ascii="Century" w:hAnsi="Century"/>
          <w:sz w:val="24"/>
          <w:lang w:val="sk-SK"/>
        </w:rPr>
      </w:pPr>
    </w:p>
    <w:p w:rsidR="00521663" w:rsidRDefault="00521663" w:rsidP="00521663">
      <w:pPr>
        <w:jc w:val="center"/>
        <w:rPr>
          <w:sz w:val="24"/>
          <w:lang w:val="sk-SK"/>
        </w:rPr>
      </w:pPr>
    </w:p>
    <w:p w:rsidR="00521663" w:rsidRDefault="00521663" w:rsidP="00521663">
      <w:pPr>
        <w:rPr>
          <w:sz w:val="24"/>
          <w:lang w:val="sk-SK"/>
        </w:rPr>
      </w:pPr>
      <w:r>
        <w:rPr>
          <w:sz w:val="24"/>
          <w:lang w:val="sk-SK"/>
        </w:rPr>
        <w:t xml:space="preserve">                                                                             </w:t>
      </w:r>
    </w:p>
    <w:p w:rsidR="00521663" w:rsidRDefault="00521663" w:rsidP="00521663">
      <w:pPr>
        <w:jc w:val="center"/>
        <w:rPr>
          <w:sz w:val="24"/>
          <w:lang w:val="sk-SK"/>
        </w:rPr>
      </w:pPr>
      <w:r>
        <w:rPr>
          <w:noProof/>
          <w:sz w:val="24"/>
          <w:lang w:val="sk-SK" w:eastAsia="sk-SK"/>
        </w:rPr>
        <w:drawing>
          <wp:inline distT="0" distB="0" distL="0" distR="0">
            <wp:extent cx="457200" cy="6604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60400"/>
                    </a:xfrm>
                    <a:prstGeom prst="rect">
                      <a:avLst/>
                    </a:prstGeom>
                    <a:noFill/>
                    <a:ln>
                      <a:noFill/>
                    </a:ln>
                  </pic:spPr>
                </pic:pic>
              </a:graphicData>
            </a:graphic>
          </wp:inline>
        </w:drawing>
      </w:r>
    </w:p>
    <w:p w:rsidR="00521663" w:rsidRDefault="00521663" w:rsidP="00521663">
      <w:pPr>
        <w:rPr>
          <w:sz w:val="24"/>
          <w:lang w:val="sk-SK"/>
        </w:rPr>
      </w:pPr>
    </w:p>
    <w:p w:rsidR="00521663" w:rsidRDefault="00521663" w:rsidP="00521663">
      <w:pPr>
        <w:rPr>
          <w:sz w:val="24"/>
          <w:lang w:val="sk-SK"/>
        </w:rPr>
      </w:pPr>
    </w:p>
    <w:p w:rsidR="00521663" w:rsidRDefault="00521663" w:rsidP="00521663">
      <w:pPr>
        <w:rPr>
          <w:sz w:val="24"/>
          <w:lang w:val="sk-SK"/>
        </w:rPr>
      </w:pPr>
    </w:p>
    <w:p w:rsidR="00521663" w:rsidRDefault="00521663" w:rsidP="00521663">
      <w:pPr>
        <w:rPr>
          <w:sz w:val="24"/>
          <w:lang w:val="sk-SK"/>
        </w:rPr>
      </w:pPr>
    </w:p>
    <w:p w:rsidR="00521663" w:rsidRDefault="00521663" w:rsidP="00521663">
      <w:pPr>
        <w:rPr>
          <w:sz w:val="24"/>
          <w:lang w:val="sk-SK"/>
        </w:rPr>
      </w:pPr>
    </w:p>
    <w:p w:rsidR="00521663" w:rsidRDefault="00521663" w:rsidP="00521663">
      <w:pPr>
        <w:rPr>
          <w:sz w:val="24"/>
          <w:lang w:val="sk-SK"/>
        </w:rPr>
      </w:pPr>
    </w:p>
    <w:p w:rsidR="00521663" w:rsidRDefault="00521663" w:rsidP="00521663">
      <w:pPr>
        <w:rPr>
          <w:sz w:val="24"/>
          <w:lang w:val="sk-SK"/>
        </w:rPr>
      </w:pPr>
    </w:p>
    <w:p w:rsidR="00521663" w:rsidRDefault="00521663" w:rsidP="00521663">
      <w:pPr>
        <w:rPr>
          <w:sz w:val="24"/>
          <w:lang w:val="sk-SK"/>
        </w:rPr>
      </w:pPr>
    </w:p>
    <w:p w:rsidR="00521663" w:rsidRDefault="00521663" w:rsidP="00521663">
      <w:pPr>
        <w:rPr>
          <w:sz w:val="24"/>
          <w:lang w:val="sk-SK"/>
        </w:rPr>
      </w:pPr>
    </w:p>
    <w:p w:rsidR="00521663" w:rsidRDefault="00521663" w:rsidP="00521663">
      <w:pPr>
        <w:pStyle w:val="Obsah1"/>
        <w:spacing w:line="360" w:lineRule="auto"/>
        <w:rPr>
          <w:lang w:val="sk-SK"/>
        </w:rPr>
      </w:pPr>
    </w:p>
    <w:p w:rsidR="00521663" w:rsidRDefault="00521663" w:rsidP="00521663">
      <w:pPr>
        <w:spacing w:before="120"/>
        <w:ind w:left="147"/>
        <w:jc w:val="center"/>
        <w:rPr>
          <w:b/>
          <w:sz w:val="40"/>
          <w:szCs w:val="40"/>
          <w:lang w:val="sk-SK"/>
        </w:rPr>
      </w:pPr>
      <w:r>
        <w:rPr>
          <w:b/>
          <w:sz w:val="40"/>
          <w:szCs w:val="40"/>
          <w:lang w:val="sk-SK"/>
        </w:rPr>
        <w:t xml:space="preserve">Smernica pre zabezpečenie </w:t>
      </w:r>
      <w:r w:rsidR="00847C18">
        <w:rPr>
          <w:b/>
          <w:sz w:val="40"/>
          <w:szCs w:val="40"/>
          <w:lang w:val="sk-SK"/>
        </w:rPr>
        <w:t xml:space="preserve"> BOZP v </w:t>
      </w:r>
    </w:p>
    <w:p w:rsidR="00521663" w:rsidRDefault="0034276B" w:rsidP="00521663">
      <w:pPr>
        <w:pStyle w:val="Zkladntext"/>
        <w:ind w:firstLine="709"/>
        <w:jc w:val="center"/>
        <w:rPr>
          <w:b/>
        </w:rPr>
      </w:pPr>
      <w:r>
        <w:rPr>
          <w:b/>
          <w:sz w:val="40"/>
          <w:szCs w:val="40"/>
        </w:rPr>
        <w:t xml:space="preserve">podmienkach </w:t>
      </w:r>
      <w:r w:rsidR="00521663">
        <w:rPr>
          <w:b/>
          <w:sz w:val="40"/>
          <w:szCs w:val="40"/>
        </w:rPr>
        <w:t>DO FÉNIX</w:t>
      </w: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rPr>
          <w:lang w:val="sk-SK"/>
        </w:rPr>
      </w:pPr>
    </w:p>
    <w:p w:rsidR="00521663" w:rsidRDefault="00521663" w:rsidP="00521663">
      <w:pPr>
        <w:pStyle w:val="Zkladntext"/>
        <w:ind w:firstLine="709"/>
        <w:jc w:val="center"/>
      </w:pPr>
    </w:p>
    <w:p w:rsidR="00521663" w:rsidRDefault="00521663" w:rsidP="00521663">
      <w:pPr>
        <w:pStyle w:val="Zkladntext"/>
        <w:ind w:firstLine="709"/>
        <w:jc w:val="center"/>
      </w:pPr>
      <w:r>
        <w:t xml:space="preserve">                                                                                  </w:t>
      </w:r>
    </w:p>
    <w:p w:rsidR="00521663" w:rsidRDefault="00521663" w:rsidP="00521663">
      <w:pPr>
        <w:pStyle w:val="Zkladntext2"/>
        <w:spacing w:line="240" w:lineRule="auto"/>
        <w:rPr>
          <w:sz w:val="24"/>
          <w:szCs w:val="24"/>
        </w:rPr>
      </w:pPr>
      <w:r>
        <w:rPr>
          <w:sz w:val="24"/>
          <w:szCs w:val="24"/>
        </w:rPr>
        <w:tab/>
      </w:r>
      <w:r>
        <w:rPr>
          <w:sz w:val="24"/>
          <w:szCs w:val="24"/>
        </w:rPr>
        <w:tab/>
      </w:r>
      <w:r>
        <w:rPr>
          <w:sz w:val="24"/>
          <w:szCs w:val="24"/>
        </w:rPr>
        <w:tab/>
      </w:r>
      <w:r>
        <w:rPr>
          <w:sz w:val="24"/>
          <w:szCs w:val="24"/>
        </w:rPr>
        <w:tab/>
      </w:r>
    </w:p>
    <w:p w:rsidR="00677893" w:rsidRDefault="00677893" w:rsidP="00677893">
      <w:pPr>
        <w:pStyle w:val="Zkladntext"/>
        <w:ind w:firstLine="709"/>
        <w:jc w:val="left"/>
      </w:pPr>
    </w:p>
    <w:p w:rsidR="00677893" w:rsidRDefault="00677893" w:rsidP="00677893">
      <w:pPr>
        <w:pStyle w:val="Zkladntext"/>
        <w:ind w:firstLine="709"/>
        <w:jc w:val="left"/>
      </w:pPr>
    </w:p>
    <w:p w:rsidR="00677893" w:rsidRDefault="00677893" w:rsidP="00677893">
      <w:pPr>
        <w:pStyle w:val="Zkladntext"/>
        <w:ind w:firstLine="709"/>
        <w:jc w:val="left"/>
      </w:pPr>
    </w:p>
    <w:p w:rsidR="00677893" w:rsidRDefault="00677893" w:rsidP="00677893">
      <w:pPr>
        <w:pStyle w:val="Zkladntext"/>
        <w:ind w:firstLine="709"/>
        <w:jc w:val="left"/>
      </w:pPr>
    </w:p>
    <w:p w:rsidR="00677893" w:rsidRDefault="00677893" w:rsidP="00677893">
      <w:pPr>
        <w:pStyle w:val="Zkladntext"/>
        <w:ind w:firstLine="709"/>
        <w:jc w:val="left"/>
      </w:pPr>
    </w:p>
    <w:p w:rsidR="00677893" w:rsidRDefault="00677893" w:rsidP="00677893">
      <w:pPr>
        <w:pStyle w:val="Zkladntext"/>
        <w:ind w:firstLine="709"/>
        <w:jc w:val="left"/>
      </w:pPr>
    </w:p>
    <w:p w:rsidR="00677893" w:rsidRDefault="00677893" w:rsidP="00677893">
      <w:pPr>
        <w:pStyle w:val="Zkladntext"/>
        <w:ind w:firstLine="709"/>
        <w:jc w:val="left"/>
      </w:pPr>
    </w:p>
    <w:p w:rsidR="00677893" w:rsidRDefault="00677893" w:rsidP="00677893">
      <w:pPr>
        <w:pStyle w:val="Zkladntext"/>
        <w:ind w:firstLine="709"/>
        <w:jc w:val="left"/>
      </w:pPr>
    </w:p>
    <w:p w:rsidR="00677893" w:rsidRDefault="00677893" w:rsidP="00677893">
      <w:pPr>
        <w:pStyle w:val="Zkladntext"/>
        <w:ind w:firstLine="709"/>
        <w:jc w:val="left"/>
      </w:pPr>
    </w:p>
    <w:p w:rsidR="00677893" w:rsidRDefault="00677893" w:rsidP="00677893">
      <w:pPr>
        <w:pStyle w:val="Zkladntext"/>
        <w:ind w:firstLine="709"/>
        <w:jc w:val="left"/>
      </w:pPr>
    </w:p>
    <w:p w:rsidR="00677893" w:rsidRDefault="00677893" w:rsidP="00677893">
      <w:pPr>
        <w:pStyle w:val="Zkladntext"/>
        <w:ind w:firstLine="709"/>
        <w:jc w:val="left"/>
      </w:pPr>
    </w:p>
    <w:p w:rsidR="00677893" w:rsidRDefault="00677893" w:rsidP="00677893">
      <w:pPr>
        <w:pStyle w:val="Zkladntext"/>
        <w:ind w:firstLine="709"/>
        <w:jc w:val="left"/>
      </w:pPr>
    </w:p>
    <w:p w:rsidR="00521663" w:rsidRDefault="00677893" w:rsidP="00677893">
      <w:pPr>
        <w:pStyle w:val="Zkladntext"/>
        <w:ind w:firstLine="709"/>
        <w:jc w:val="left"/>
      </w:pPr>
      <w:r>
        <w:t>Schválené Slovenskou radou FÉNIXU dňa 22.2.2019.</w:t>
      </w:r>
      <w:bookmarkStart w:id="0" w:name="_GoBack"/>
      <w:bookmarkEnd w:id="0"/>
      <w:r w:rsidR="00521663">
        <w:br w:type="page"/>
      </w:r>
    </w:p>
    <w:p w:rsidR="00521663" w:rsidRDefault="00521663" w:rsidP="00521663">
      <w:pPr>
        <w:pStyle w:val="Zkladntext"/>
        <w:ind w:firstLine="709"/>
      </w:pPr>
      <w:r>
        <w:lastRenderedPageBreak/>
        <w:t xml:space="preserve">V súlade so Stanovami </w:t>
      </w:r>
      <w:r w:rsidR="00552A57">
        <w:t xml:space="preserve">Detskej </w:t>
      </w:r>
      <w:r>
        <w:t xml:space="preserve"> organizácie FÉNIX, </w:t>
      </w:r>
      <w:proofErr w:type="spellStart"/>
      <w:r>
        <w:t>o.z</w:t>
      </w:r>
      <w:proofErr w:type="spellEnd"/>
      <w:r>
        <w:t>. (ďalej DO FÉNIX) v zm</w:t>
      </w:r>
      <w:r w:rsidR="00552A57">
        <w:t xml:space="preserve">ysle zákona č. 124/2006 Z. z. - </w:t>
      </w:r>
      <w:r>
        <w:t xml:space="preserve">Zákon o bezpečnosti a ochrane zdravia pri práci a o zmene a doplnení niektorých zákonov </w:t>
      </w:r>
      <w:r w:rsidR="00552A57">
        <w:t xml:space="preserve">, ako i súvisiacich </w:t>
      </w:r>
      <w:proofErr w:type="spellStart"/>
      <w:r w:rsidR="00552A57">
        <w:t>právnch</w:t>
      </w:r>
      <w:proofErr w:type="spellEnd"/>
      <w:r w:rsidR="00552A57">
        <w:t xml:space="preserve"> predpisov </w:t>
      </w:r>
      <w:r>
        <w:t xml:space="preserve"> vydáva DO FÉNIX  internú smernicu, ktorá upravuje pravidlá </w:t>
      </w:r>
      <w:r w:rsidR="00552A57">
        <w:t xml:space="preserve"> pre zabezpečenie BOZP </w:t>
      </w:r>
      <w:r>
        <w:t>v </w:t>
      </w:r>
      <w:r w:rsidR="00552A57">
        <w:t xml:space="preserve"> podmienkach </w:t>
      </w:r>
      <w:r>
        <w:t xml:space="preserve">DO FÉNIX. </w:t>
      </w:r>
    </w:p>
    <w:p w:rsidR="00521663" w:rsidRDefault="00521663" w:rsidP="00521663">
      <w:pPr>
        <w:rPr>
          <w:sz w:val="24"/>
          <w:lang w:val="sk-SK"/>
        </w:rPr>
      </w:pPr>
    </w:p>
    <w:p w:rsidR="00521663" w:rsidRDefault="00521663" w:rsidP="00521663">
      <w:pPr>
        <w:rPr>
          <w:sz w:val="24"/>
          <w:lang w:val="sk-SK"/>
        </w:rPr>
      </w:pPr>
    </w:p>
    <w:p w:rsidR="00521663" w:rsidRDefault="00521663" w:rsidP="00521663">
      <w:pPr>
        <w:spacing w:before="120"/>
        <w:ind w:left="147"/>
        <w:rPr>
          <w:b/>
          <w:sz w:val="24"/>
          <w:lang w:val="sk-SK"/>
        </w:rPr>
      </w:pPr>
    </w:p>
    <w:p w:rsidR="00847C18" w:rsidRPr="00B73B0C" w:rsidRDefault="00847C18" w:rsidP="00847C18">
      <w:pPr>
        <w:numPr>
          <w:ilvl w:val="0"/>
          <w:numId w:val="35"/>
        </w:numPr>
        <w:tabs>
          <w:tab w:val="clear" w:pos="1080"/>
          <w:tab w:val="num" w:pos="360"/>
        </w:tabs>
        <w:overflowPunct/>
        <w:autoSpaceDE/>
        <w:autoSpaceDN/>
        <w:adjustRightInd/>
        <w:ind w:hanging="1080"/>
        <w:jc w:val="center"/>
        <w:rPr>
          <w:rStyle w:val="Zvraznenie"/>
          <w:b/>
          <w:sz w:val="28"/>
          <w:szCs w:val="28"/>
        </w:rPr>
      </w:pPr>
    </w:p>
    <w:p w:rsidR="00847C18" w:rsidRPr="00B73B0C" w:rsidRDefault="00847C18" w:rsidP="00847C18">
      <w:pPr>
        <w:jc w:val="center"/>
        <w:rPr>
          <w:rStyle w:val="Zvraznenie"/>
          <w:b/>
          <w:sz w:val="28"/>
          <w:szCs w:val="28"/>
        </w:rPr>
      </w:pPr>
      <w:proofErr w:type="spellStart"/>
      <w:r w:rsidRPr="00B73B0C">
        <w:rPr>
          <w:rStyle w:val="Zvraznenie"/>
          <w:b/>
          <w:sz w:val="28"/>
          <w:szCs w:val="28"/>
        </w:rPr>
        <w:t>Cieľom</w:t>
      </w:r>
      <w:proofErr w:type="spellEnd"/>
      <w:r w:rsidRPr="00B73B0C">
        <w:rPr>
          <w:rStyle w:val="Zvraznenie"/>
          <w:b/>
          <w:sz w:val="28"/>
          <w:szCs w:val="28"/>
        </w:rPr>
        <w:t xml:space="preserve"> </w:t>
      </w:r>
      <w:proofErr w:type="spellStart"/>
      <w:r w:rsidRPr="00B73B0C">
        <w:rPr>
          <w:rStyle w:val="Zvraznenie"/>
          <w:b/>
          <w:sz w:val="28"/>
          <w:szCs w:val="28"/>
        </w:rPr>
        <w:t>smernice</w:t>
      </w:r>
      <w:proofErr w:type="spellEnd"/>
      <w:r w:rsidRPr="00B73B0C">
        <w:rPr>
          <w:rStyle w:val="Zvraznenie"/>
          <w:b/>
          <w:sz w:val="28"/>
          <w:szCs w:val="28"/>
        </w:rPr>
        <w:t xml:space="preserve"> je</w:t>
      </w:r>
    </w:p>
    <w:p w:rsidR="001528DC" w:rsidRPr="00B73B0C" w:rsidRDefault="001528DC" w:rsidP="00847C18">
      <w:pPr>
        <w:pStyle w:val="Normlnywebov"/>
        <w:numPr>
          <w:ilvl w:val="0"/>
          <w:numId w:val="38"/>
        </w:numPr>
        <w:shd w:val="clear" w:color="auto" w:fill="FFFFFF"/>
        <w:spacing w:before="0" w:beforeAutospacing="0" w:after="0" w:afterAutospacing="0"/>
        <w:rPr>
          <w:iCs/>
        </w:rPr>
      </w:pPr>
      <w:r w:rsidRPr="00B73B0C">
        <w:t>Cieľom tejto smernice je zdôrazniť kľúčové momenty, postupy a zásady bezpečnosti a ochrany zdravia pri dosahovaní výchovných cieľov DO FÉNIX.</w:t>
      </w:r>
    </w:p>
    <w:p w:rsidR="001528DC" w:rsidRPr="00B73B0C" w:rsidRDefault="001528DC" w:rsidP="001528DC">
      <w:pPr>
        <w:pStyle w:val="Normlnywebov"/>
        <w:numPr>
          <w:ilvl w:val="0"/>
          <w:numId w:val="38"/>
        </w:numPr>
        <w:shd w:val="clear" w:color="auto" w:fill="FFFFFF"/>
        <w:spacing w:before="0" w:beforeAutospacing="0" w:after="0" w:afterAutospacing="0"/>
        <w:rPr>
          <w:color w:val="333333"/>
        </w:rPr>
      </w:pPr>
      <w:r w:rsidRPr="00B73B0C">
        <w:rPr>
          <w:color w:val="333333"/>
        </w:rPr>
        <w:t>Zabezpečenie účinných postupov na zabránenie úrazov a škôd na majetku</w:t>
      </w:r>
    </w:p>
    <w:p w:rsidR="001528DC" w:rsidRPr="00B73B0C" w:rsidRDefault="001528DC" w:rsidP="001528DC">
      <w:pPr>
        <w:pStyle w:val="Normlnywebov"/>
        <w:numPr>
          <w:ilvl w:val="0"/>
          <w:numId w:val="38"/>
        </w:numPr>
        <w:shd w:val="clear" w:color="auto" w:fill="FFFFFF"/>
        <w:spacing w:before="0" w:beforeAutospacing="0" w:after="0" w:afterAutospacing="0"/>
        <w:rPr>
          <w:iCs/>
        </w:rPr>
      </w:pPr>
      <w:r w:rsidRPr="00B73B0C">
        <w:rPr>
          <w:color w:val="333333"/>
        </w:rPr>
        <w:t xml:space="preserve">výchova k celkovému bezpečnému správaniu detí, mládeže a dospelých </w:t>
      </w:r>
    </w:p>
    <w:p w:rsidR="001528DC" w:rsidRPr="00B73B0C" w:rsidRDefault="001528DC" w:rsidP="001528DC">
      <w:pPr>
        <w:pStyle w:val="Normlnywebov"/>
        <w:shd w:val="clear" w:color="auto" w:fill="FFFFFF"/>
        <w:spacing w:before="0" w:beforeAutospacing="0" w:after="0" w:afterAutospacing="0"/>
        <w:ind w:left="720"/>
        <w:rPr>
          <w:rStyle w:val="Zvraznenie"/>
          <w:i w:val="0"/>
        </w:rPr>
      </w:pPr>
    </w:p>
    <w:p w:rsidR="00521663" w:rsidRPr="00B73B0C" w:rsidRDefault="00521663" w:rsidP="00521663">
      <w:pPr>
        <w:overflowPunct/>
        <w:autoSpaceDE/>
        <w:autoSpaceDN/>
        <w:adjustRightInd/>
        <w:rPr>
          <w:sz w:val="24"/>
          <w:szCs w:val="24"/>
          <w:lang w:val="sk-SK"/>
        </w:rPr>
      </w:pPr>
    </w:p>
    <w:p w:rsidR="00847C18" w:rsidRPr="00B73B0C" w:rsidRDefault="00847C18" w:rsidP="00847C18">
      <w:pPr>
        <w:jc w:val="both"/>
        <w:rPr>
          <w:b/>
          <w:sz w:val="28"/>
          <w:szCs w:val="28"/>
        </w:rPr>
      </w:pPr>
    </w:p>
    <w:p w:rsidR="00847C18" w:rsidRPr="00B73B0C" w:rsidRDefault="00847C18" w:rsidP="00847C18">
      <w:pPr>
        <w:jc w:val="center"/>
        <w:rPr>
          <w:rStyle w:val="Zvraznenie"/>
          <w:b/>
          <w:sz w:val="28"/>
          <w:szCs w:val="28"/>
        </w:rPr>
      </w:pPr>
      <w:r w:rsidRPr="00B73B0C">
        <w:rPr>
          <w:rStyle w:val="Zvraznenie"/>
          <w:b/>
          <w:sz w:val="28"/>
          <w:szCs w:val="28"/>
        </w:rPr>
        <w:t xml:space="preserve">II. </w:t>
      </w:r>
    </w:p>
    <w:p w:rsidR="00847C18" w:rsidRPr="00B73B0C" w:rsidRDefault="00847C18" w:rsidP="00847C18">
      <w:pPr>
        <w:jc w:val="center"/>
        <w:rPr>
          <w:rStyle w:val="Zvraznenie"/>
          <w:b/>
          <w:sz w:val="28"/>
          <w:szCs w:val="28"/>
        </w:rPr>
      </w:pPr>
      <w:proofErr w:type="spellStart"/>
      <w:r w:rsidRPr="00B73B0C">
        <w:rPr>
          <w:rStyle w:val="Zvraznenie"/>
          <w:b/>
          <w:sz w:val="28"/>
          <w:szCs w:val="28"/>
        </w:rPr>
        <w:t>Vymedzenie</w:t>
      </w:r>
      <w:proofErr w:type="spellEnd"/>
      <w:r w:rsidRPr="00B73B0C">
        <w:rPr>
          <w:rStyle w:val="Zvraznenie"/>
          <w:b/>
          <w:sz w:val="28"/>
          <w:szCs w:val="28"/>
        </w:rPr>
        <w:t xml:space="preserve"> </w:t>
      </w:r>
      <w:proofErr w:type="spellStart"/>
      <w:r w:rsidRPr="00B73B0C">
        <w:rPr>
          <w:rStyle w:val="Zvraznenie"/>
          <w:b/>
          <w:sz w:val="28"/>
          <w:szCs w:val="28"/>
        </w:rPr>
        <w:t>pojmov</w:t>
      </w:r>
      <w:proofErr w:type="spellEnd"/>
      <w:r w:rsidRPr="00B73B0C">
        <w:rPr>
          <w:rStyle w:val="Zvraznenie"/>
          <w:b/>
          <w:sz w:val="28"/>
          <w:szCs w:val="28"/>
        </w:rPr>
        <w:t xml:space="preserve"> pre </w:t>
      </w:r>
      <w:proofErr w:type="spellStart"/>
      <w:r w:rsidRPr="00B73B0C">
        <w:rPr>
          <w:rStyle w:val="Zvraznenie"/>
          <w:b/>
          <w:sz w:val="28"/>
          <w:szCs w:val="28"/>
        </w:rPr>
        <w:t>potrebu</w:t>
      </w:r>
      <w:proofErr w:type="spellEnd"/>
      <w:r w:rsidRPr="00B73B0C">
        <w:rPr>
          <w:rStyle w:val="Zvraznenie"/>
          <w:b/>
          <w:sz w:val="28"/>
          <w:szCs w:val="28"/>
        </w:rPr>
        <w:t xml:space="preserve"> </w:t>
      </w:r>
      <w:proofErr w:type="spellStart"/>
      <w:r w:rsidRPr="00B73B0C">
        <w:rPr>
          <w:rStyle w:val="Zvraznenie"/>
          <w:b/>
          <w:sz w:val="28"/>
          <w:szCs w:val="28"/>
        </w:rPr>
        <w:t>tejto</w:t>
      </w:r>
      <w:proofErr w:type="spellEnd"/>
      <w:r w:rsidRPr="00B73B0C">
        <w:rPr>
          <w:rStyle w:val="Zvraznenie"/>
          <w:b/>
          <w:sz w:val="28"/>
          <w:szCs w:val="28"/>
        </w:rPr>
        <w:t xml:space="preserve"> </w:t>
      </w:r>
      <w:proofErr w:type="spellStart"/>
      <w:r w:rsidRPr="00B73B0C">
        <w:rPr>
          <w:rStyle w:val="Zvraznenie"/>
          <w:b/>
          <w:sz w:val="28"/>
          <w:szCs w:val="28"/>
        </w:rPr>
        <w:t>smernice</w:t>
      </w:r>
      <w:proofErr w:type="spellEnd"/>
    </w:p>
    <w:p w:rsidR="00B73B0C" w:rsidRDefault="00B73B0C" w:rsidP="006C572F">
      <w:pPr>
        <w:overflowPunct/>
        <w:autoSpaceDE/>
        <w:autoSpaceDN/>
        <w:adjustRightInd/>
        <w:rPr>
          <w:sz w:val="24"/>
          <w:szCs w:val="24"/>
          <w:lang w:val="sk-SK"/>
        </w:rPr>
      </w:pPr>
    </w:p>
    <w:p w:rsidR="00847C18" w:rsidRDefault="006C572F" w:rsidP="006C572F">
      <w:pPr>
        <w:overflowPunct/>
        <w:autoSpaceDE/>
        <w:autoSpaceDN/>
        <w:adjustRightInd/>
        <w:rPr>
          <w:sz w:val="24"/>
          <w:szCs w:val="24"/>
          <w:lang w:val="sk-SK"/>
        </w:rPr>
      </w:pPr>
      <w:r w:rsidRPr="006C572F">
        <w:rPr>
          <w:sz w:val="24"/>
          <w:szCs w:val="24"/>
          <w:lang w:val="sk-SK"/>
        </w:rPr>
        <w:t>Vymedzenie základných používaných pojmov prispieva k lepšiemu chápaniu a prepája jednotlivé časti smernice. Stručne objasnené obsahy pojmov:</w:t>
      </w:r>
    </w:p>
    <w:p w:rsidR="000A66F7" w:rsidRDefault="000A66F7" w:rsidP="006C572F">
      <w:pPr>
        <w:overflowPunct/>
        <w:autoSpaceDE/>
        <w:autoSpaceDN/>
        <w:adjustRightInd/>
        <w:rPr>
          <w:sz w:val="24"/>
          <w:szCs w:val="24"/>
          <w:lang w:val="sk-SK"/>
        </w:rPr>
      </w:pPr>
    </w:p>
    <w:p w:rsidR="000A66F7" w:rsidRDefault="000A66F7" w:rsidP="006C572F">
      <w:pPr>
        <w:overflowPunct/>
        <w:autoSpaceDE/>
        <w:autoSpaceDN/>
        <w:adjustRightInd/>
        <w:rPr>
          <w:sz w:val="24"/>
          <w:szCs w:val="24"/>
          <w:lang w:val="sk-SK"/>
        </w:rPr>
      </w:pPr>
    </w:p>
    <w:p w:rsidR="000A66F7" w:rsidRDefault="000A66F7" w:rsidP="006C572F">
      <w:pPr>
        <w:overflowPunct/>
        <w:autoSpaceDE/>
        <w:autoSpaceDN/>
        <w:adjustRightInd/>
        <w:rPr>
          <w:sz w:val="24"/>
          <w:szCs w:val="24"/>
          <w:lang w:val="sk-SK"/>
        </w:rPr>
      </w:pPr>
    </w:p>
    <w:tbl>
      <w:tblPr>
        <w:tblStyle w:val="Mriekatabuky"/>
        <w:tblW w:w="0" w:type="auto"/>
        <w:tblLook w:val="04A0" w:firstRow="1" w:lastRow="0" w:firstColumn="1" w:lastColumn="0" w:noHBand="0" w:noVBand="1"/>
      </w:tblPr>
      <w:tblGrid>
        <w:gridCol w:w="2376"/>
        <w:gridCol w:w="6834"/>
      </w:tblGrid>
      <w:tr w:rsidR="000A66F7" w:rsidTr="000A66F7">
        <w:tc>
          <w:tcPr>
            <w:tcW w:w="2376" w:type="dxa"/>
          </w:tcPr>
          <w:p w:rsidR="000A66F7" w:rsidRPr="000A66F7" w:rsidRDefault="000A66F7" w:rsidP="000A66F7">
            <w:pPr>
              <w:overflowPunct/>
              <w:autoSpaceDE/>
              <w:autoSpaceDN/>
              <w:adjustRightInd/>
              <w:rPr>
                <w:sz w:val="24"/>
                <w:szCs w:val="24"/>
                <w:lang w:val="sk-SK"/>
              </w:rPr>
            </w:pPr>
            <w:r>
              <w:rPr>
                <w:sz w:val="24"/>
                <w:szCs w:val="24"/>
                <w:lang w:val="sk-SK"/>
              </w:rPr>
              <w:t>D</w:t>
            </w:r>
            <w:r w:rsidRPr="000A66F7">
              <w:rPr>
                <w:sz w:val="24"/>
                <w:szCs w:val="24"/>
                <w:lang w:val="sk-SK"/>
              </w:rPr>
              <w:t>obrovoľník</w:t>
            </w:r>
          </w:p>
          <w:p w:rsidR="000A66F7" w:rsidRDefault="000A66F7" w:rsidP="006C572F">
            <w:pPr>
              <w:overflowPunct/>
              <w:autoSpaceDE/>
              <w:autoSpaceDN/>
              <w:adjustRightInd/>
              <w:rPr>
                <w:sz w:val="24"/>
                <w:szCs w:val="24"/>
                <w:lang w:val="sk-SK"/>
              </w:rPr>
            </w:pPr>
          </w:p>
        </w:tc>
        <w:tc>
          <w:tcPr>
            <w:tcW w:w="6834" w:type="dxa"/>
          </w:tcPr>
          <w:p w:rsidR="000A66F7" w:rsidRDefault="000A66F7" w:rsidP="000A66F7">
            <w:pPr>
              <w:overflowPunct/>
              <w:autoSpaceDE/>
              <w:autoSpaceDN/>
              <w:adjustRightInd/>
              <w:rPr>
                <w:sz w:val="24"/>
                <w:szCs w:val="24"/>
                <w:lang w:val="sk-SK"/>
              </w:rPr>
            </w:pPr>
            <w:r w:rsidRPr="006C572F">
              <w:rPr>
                <w:sz w:val="24"/>
                <w:szCs w:val="24"/>
                <w:lang w:val="sk-SK"/>
              </w:rPr>
              <w:t>osoba vykonávajúca prospešnú činnosť nad rámec svojich povinností.</w:t>
            </w:r>
          </w:p>
        </w:tc>
      </w:tr>
      <w:tr w:rsidR="000A66F7" w:rsidTr="000A66F7">
        <w:tc>
          <w:tcPr>
            <w:tcW w:w="2376" w:type="dxa"/>
          </w:tcPr>
          <w:p w:rsidR="000A66F7" w:rsidRPr="000A66F7" w:rsidRDefault="000A66F7" w:rsidP="000A66F7">
            <w:pPr>
              <w:overflowPunct/>
              <w:autoSpaceDE/>
              <w:autoSpaceDN/>
              <w:adjustRightInd/>
              <w:rPr>
                <w:sz w:val="24"/>
                <w:szCs w:val="24"/>
                <w:lang w:val="sk-SK"/>
              </w:rPr>
            </w:pPr>
            <w:r w:rsidRPr="000A66F7">
              <w:rPr>
                <w:sz w:val="24"/>
                <w:szCs w:val="24"/>
                <w:lang w:val="sk-SK"/>
              </w:rPr>
              <w:t>Dohľad / dozor</w:t>
            </w:r>
          </w:p>
          <w:p w:rsidR="000A66F7" w:rsidRDefault="000A66F7" w:rsidP="006C572F">
            <w:pPr>
              <w:overflowPunct/>
              <w:autoSpaceDE/>
              <w:autoSpaceDN/>
              <w:adjustRightInd/>
              <w:rPr>
                <w:sz w:val="24"/>
                <w:szCs w:val="24"/>
                <w:lang w:val="sk-SK"/>
              </w:rPr>
            </w:pPr>
          </w:p>
        </w:tc>
        <w:tc>
          <w:tcPr>
            <w:tcW w:w="6834" w:type="dxa"/>
          </w:tcPr>
          <w:p w:rsidR="000A66F7" w:rsidRPr="006C572F" w:rsidRDefault="000A66F7" w:rsidP="000A66F7">
            <w:pPr>
              <w:overflowPunct/>
              <w:autoSpaceDE/>
              <w:autoSpaceDN/>
              <w:adjustRightInd/>
              <w:rPr>
                <w:sz w:val="24"/>
                <w:szCs w:val="24"/>
                <w:lang w:val="sk-SK"/>
              </w:rPr>
            </w:pPr>
            <w:r w:rsidRPr="006C572F">
              <w:rPr>
                <w:sz w:val="24"/>
                <w:szCs w:val="24"/>
                <w:lang w:val="sk-SK"/>
              </w:rPr>
              <w:t>- činnosť osôb s vhodnou kvalifikáciou a v zodpovedajúcom počte realizovaná s cieľom zaistenia priebehu akcie a bezpečnosti účastníkov činnosti, zvlášť detí a mládeže,</w:t>
            </w:r>
          </w:p>
          <w:p w:rsidR="000A66F7" w:rsidRDefault="000A66F7" w:rsidP="000A66F7">
            <w:pPr>
              <w:overflowPunct/>
              <w:autoSpaceDE/>
              <w:autoSpaceDN/>
              <w:adjustRightInd/>
              <w:rPr>
                <w:sz w:val="24"/>
                <w:szCs w:val="24"/>
                <w:lang w:val="sk-SK"/>
              </w:rPr>
            </w:pPr>
            <w:r w:rsidRPr="006C572F">
              <w:rPr>
                <w:sz w:val="24"/>
                <w:szCs w:val="24"/>
                <w:lang w:val="sk-SK"/>
              </w:rPr>
              <w:t>- prítomnosť osôb buď pr</w:t>
            </w:r>
            <w:r>
              <w:rPr>
                <w:sz w:val="24"/>
                <w:szCs w:val="24"/>
                <w:lang w:val="sk-SK"/>
              </w:rPr>
              <w:t>iamo v mieste a čase realizovanej</w:t>
            </w:r>
            <w:r w:rsidRPr="006C572F">
              <w:rPr>
                <w:sz w:val="24"/>
                <w:szCs w:val="24"/>
                <w:lang w:val="sk-SK"/>
              </w:rPr>
              <w:t xml:space="preserve"> činnosti, alebo v mieste, ktoré je všetkým účastníkov známe a dostupné tak, aby mohli vyhľadať potrebnú pomoc, alebo v mieste, z ktorého sú schopní zaistenie bezpe</w:t>
            </w:r>
            <w:r>
              <w:rPr>
                <w:sz w:val="24"/>
                <w:szCs w:val="24"/>
                <w:lang w:val="sk-SK"/>
              </w:rPr>
              <w:t>čnosti a priebeh realizovanej</w:t>
            </w:r>
            <w:r w:rsidRPr="006C572F">
              <w:rPr>
                <w:sz w:val="24"/>
                <w:szCs w:val="24"/>
                <w:lang w:val="sk-SK"/>
              </w:rPr>
              <w:t xml:space="preserve"> činnosti v dostatočnej miere kontrolovať a priebežne vyhodnocovať .</w:t>
            </w:r>
          </w:p>
          <w:p w:rsidR="000A66F7" w:rsidRDefault="000A66F7" w:rsidP="006C572F">
            <w:pPr>
              <w:overflowPunct/>
              <w:autoSpaceDE/>
              <w:autoSpaceDN/>
              <w:adjustRightInd/>
              <w:rPr>
                <w:sz w:val="24"/>
                <w:szCs w:val="24"/>
                <w:lang w:val="sk-SK"/>
              </w:rPr>
            </w:pPr>
          </w:p>
        </w:tc>
      </w:tr>
      <w:tr w:rsidR="000A66F7" w:rsidTr="000A66F7">
        <w:tc>
          <w:tcPr>
            <w:tcW w:w="2376" w:type="dxa"/>
          </w:tcPr>
          <w:p w:rsidR="000A66F7" w:rsidRPr="000A66F7" w:rsidRDefault="000A66F7" w:rsidP="000A66F7">
            <w:pPr>
              <w:overflowPunct/>
              <w:autoSpaceDE/>
              <w:autoSpaceDN/>
              <w:adjustRightInd/>
              <w:rPr>
                <w:sz w:val="24"/>
                <w:szCs w:val="24"/>
                <w:lang w:val="sk-SK"/>
              </w:rPr>
            </w:pPr>
            <w:r w:rsidRPr="000A66F7">
              <w:rPr>
                <w:sz w:val="24"/>
                <w:szCs w:val="24"/>
                <w:lang w:val="sk-SK"/>
              </w:rPr>
              <w:t>Krízový plán (predtým traumatologický)</w:t>
            </w:r>
          </w:p>
          <w:p w:rsidR="000A66F7" w:rsidRDefault="000A66F7" w:rsidP="006C572F">
            <w:pPr>
              <w:overflowPunct/>
              <w:autoSpaceDE/>
              <w:autoSpaceDN/>
              <w:adjustRightInd/>
              <w:rPr>
                <w:sz w:val="24"/>
                <w:szCs w:val="24"/>
                <w:lang w:val="sk-SK"/>
              </w:rPr>
            </w:pPr>
          </w:p>
        </w:tc>
        <w:tc>
          <w:tcPr>
            <w:tcW w:w="6834" w:type="dxa"/>
          </w:tcPr>
          <w:p w:rsidR="000A66F7" w:rsidRDefault="000A66F7" w:rsidP="006C572F">
            <w:pPr>
              <w:overflowPunct/>
              <w:autoSpaceDE/>
              <w:autoSpaceDN/>
              <w:adjustRightInd/>
              <w:rPr>
                <w:sz w:val="24"/>
                <w:szCs w:val="24"/>
                <w:lang w:val="sk-SK"/>
              </w:rPr>
            </w:pPr>
            <w:r w:rsidRPr="006C572F">
              <w:rPr>
                <w:sz w:val="24"/>
                <w:szCs w:val="24"/>
                <w:lang w:val="sk-SK"/>
              </w:rPr>
              <w:t>stanovuje jednoduchá a účelná opatrenia, ktoré slúžia na bezprostrednú pomoc pri mimoriadnych udalostiach, vrátane uv</w:t>
            </w:r>
            <w:r>
              <w:rPr>
                <w:sz w:val="24"/>
                <w:szCs w:val="24"/>
                <w:lang w:val="sk-SK"/>
              </w:rPr>
              <w:t>edenia čísel tiesňového volania</w:t>
            </w:r>
          </w:p>
        </w:tc>
      </w:tr>
      <w:tr w:rsidR="000A66F7" w:rsidTr="000A66F7">
        <w:tc>
          <w:tcPr>
            <w:tcW w:w="2376" w:type="dxa"/>
          </w:tcPr>
          <w:p w:rsidR="000A66F7" w:rsidRPr="000A66F7" w:rsidRDefault="000A66F7" w:rsidP="000A66F7">
            <w:pPr>
              <w:overflowPunct/>
              <w:autoSpaceDE/>
              <w:autoSpaceDN/>
              <w:adjustRightInd/>
              <w:rPr>
                <w:sz w:val="24"/>
                <w:szCs w:val="24"/>
                <w:lang w:val="sk-SK"/>
              </w:rPr>
            </w:pPr>
            <w:r>
              <w:rPr>
                <w:sz w:val="24"/>
                <w:szCs w:val="24"/>
                <w:lang w:val="sk-SK"/>
              </w:rPr>
              <w:t>K</w:t>
            </w:r>
            <w:r w:rsidRPr="000A66F7">
              <w:rPr>
                <w:sz w:val="24"/>
                <w:szCs w:val="24"/>
                <w:lang w:val="sk-SK"/>
              </w:rPr>
              <w:t>rízová situácia</w:t>
            </w:r>
          </w:p>
          <w:p w:rsidR="000A66F7" w:rsidRDefault="000A66F7" w:rsidP="006C572F">
            <w:pPr>
              <w:overflowPunct/>
              <w:autoSpaceDE/>
              <w:autoSpaceDN/>
              <w:adjustRightInd/>
              <w:rPr>
                <w:sz w:val="24"/>
                <w:szCs w:val="24"/>
                <w:lang w:val="sk-SK"/>
              </w:rPr>
            </w:pPr>
          </w:p>
        </w:tc>
        <w:tc>
          <w:tcPr>
            <w:tcW w:w="6834" w:type="dxa"/>
          </w:tcPr>
          <w:p w:rsidR="000A66F7" w:rsidRDefault="000A66F7" w:rsidP="000A66F7">
            <w:pPr>
              <w:overflowPunct/>
              <w:autoSpaceDE/>
              <w:autoSpaceDN/>
              <w:adjustRightInd/>
              <w:rPr>
                <w:sz w:val="24"/>
                <w:szCs w:val="24"/>
                <w:lang w:val="sk-SK"/>
              </w:rPr>
            </w:pPr>
            <w:r w:rsidRPr="006C572F">
              <w:rPr>
                <w:sz w:val="24"/>
                <w:szCs w:val="24"/>
                <w:lang w:val="sk-SK"/>
              </w:rPr>
              <w:t>pomery ohrozujúce život, zdravie, majetok, životné prostredie, kultúrne statky, alebo dokonca vnútornú bezpečnosť štátu a verejný poriadok. Situáciu nemožno vyriešiť bežnými postupmi.</w:t>
            </w:r>
          </w:p>
          <w:p w:rsidR="000A66F7" w:rsidRDefault="000A66F7" w:rsidP="006C572F">
            <w:pPr>
              <w:overflowPunct/>
              <w:autoSpaceDE/>
              <w:autoSpaceDN/>
              <w:adjustRightInd/>
              <w:rPr>
                <w:sz w:val="24"/>
                <w:szCs w:val="24"/>
                <w:lang w:val="sk-SK"/>
              </w:rPr>
            </w:pPr>
          </w:p>
        </w:tc>
      </w:tr>
      <w:tr w:rsidR="000A66F7" w:rsidTr="000A66F7">
        <w:tc>
          <w:tcPr>
            <w:tcW w:w="2376" w:type="dxa"/>
          </w:tcPr>
          <w:p w:rsidR="000A66F7" w:rsidRPr="000A66F7" w:rsidRDefault="000A66F7" w:rsidP="000A66F7">
            <w:pPr>
              <w:overflowPunct/>
              <w:autoSpaceDE/>
              <w:autoSpaceDN/>
              <w:adjustRightInd/>
              <w:rPr>
                <w:sz w:val="24"/>
                <w:szCs w:val="24"/>
                <w:lang w:val="sk-SK"/>
              </w:rPr>
            </w:pPr>
            <w:r w:rsidRPr="000A66F7">
              <w:rPr>
                <w:sz w:val="24"/>
                <w:szCs w:val="24"/>
                <w:lang w:val="sk-SK"/>
              </w:rPr>
              <w:t>mimoriadna udalosť</w:t>
            </w:r>
          </w:p>
          <w:p w:rsidR="000A66F7" w:rsidRDefault="000A66F7" w:rsidP="006C572F">
            <w:pPr>
              <w:overflowPunct/>
              <w:autoSpaceDE/>
              <w:autoSpaceDN/>
              <w:adjustRightInd/>
              <w:rPr>
                <w:sz w:val="24"/>
                <w:szCs w:val="24"/>
                <w:lang w:val="sk-SK"/>
              </w:rPr>
            </w:pPr>
          </w:p>
        </w:tc>
        <w:tc>
          <w:tcPr>
            <w:tcW w:w="6834" w:type="dxa"/>
          </w:tcPr>
          <w:p w:rsidR="000A66F7" w:rsidRDefault="000A66F7" w:rsidP="000A66F7">
            <w:pPr>
              <w:overflowPunct/>
              <w:autoSpaceDE/>
              <w:autoSpaceDN/>
              <w:adjustRightInd/>
              <w:rPr>
                <w:sz w:val="24"/>
                <w:szCs w:val="24"/>
                <w:lang w:val="sk-SK"/>
              </w:rPr>
            </w:pPr>
            <w:r w:rsidRPr="006C572F">
              <w:rPr>
                <w:sz w:val="24"/>
                <w:szCs w:val="24"/>
                <w:lang w:val="sk-SK"/>
              </w:rPr>
              <w:t xml:space="preserve">náhly závažný stav či okolnosť, ktorá významne naruší normálny </w:t>
            </w:r>
            <w:r>
              <w:rPr>
                <w:sz w:val="24"/>
                <w:szCs w:val="24"/>
                <w:lang w:val="sk-SK"/>
              </w:rPr>
              <w:t>prie</w:t>
            </w:r>
            <w:r w:rsidRPr="006C572F">
              <w:rPr>
                <w:sz w:val="24"/>
                <w:szCs w:val="24"/>
                <w:lang w:val="sk-SK"/>
              </w:rPr>
              <w:t>beh činnosti a dochádza k bezprostrednému ohrozeniu zdravia alebo života, k narušeniu bezpečnosti, škodám na majetku alebo ohrozenia životného prostredia.</w:t>
            </w:r>
          </w:p>
          <w:p w:rsidR="000A66F7" w:rsidRDefault="000A66F7" w:rsidP="006C572F">
            <w:pPr>
              <w:overflowPunct/>
              <w:autoSpaceDE/>
              <w:autoSpaceDN/>
              <w:adjustRightInd/>
              <w:rPr>
                <w:sz w:val="24"/>
                <w:szCs w:val="24"/>
                <w:lang w:val="sk-SK"/>
              </w:rPr>
            </w:pPr>
          </w:p>
        </w:tc>
      </w:tr>
      <w:tr w:rsidR="000A66F7" w:rsidTr="000A66F7">
        <w:tc>
          <w:tcPr>
            <w:tcW w:w="2376" w:type="dxa"/>
          </w:tcPr>
          <w:p w:rsidR="000A66F7" w:rsidRPr="000A66F7" w:rsidRDefault="000A66F7" w:rsidP="000A66F7">
            <w:pPr>
              <w:overflowPunct/>
              <w:autoSpaceDE/>
              <w:autoSpaceDN/>
              <w:adjustRightInd/>
              <w:rPr>
                <w:sz w:val="24"/>
                <w:szCs w:val="24"/>
                <w:lang w:val="sk-SK"/>
              </w:rPr>
            </w:pPr>
            <w:r w:rsidRPr="000A66F7">
              <w:rPr>
                <w:sz w:val="24"/>
                <w:szCs w:val="24"/>
                <w:lang w:val="sk-SK"/>
              </w:rPr>
              <w:t>usporiadateľ</w:t>
            </w:r>
          </w:p>
          <w:p w:rsidR="000A66F7" w:rsidRDefault="000A66F7" w:rsidP="006C572F">
            <w:pPr>
              <w:overflowPunct/>
              <w:autoSpaceDE/>
              <w:autoSpaceDN/>
              <w:adjustRightInd/>
              <w:rPr>
                <w:sz w:val="24"/>
                <w:szCs w:val="24"/>
                <w:lang w:val="sk-SK"/>
              </w:rPr>
            </w:pPr>
          </w:p>
        </w:tc>
        <w:tc>
          <w:tcPr>
            <w:tcW w:w="6834" w:type="dxa"/>
          </w:tcPr>
          <w:p w:rsidR="000A66F7" w:rsidRDefault="000A66F7" w:rsidP="006C572F">
            <w:pPr>
              <w:overflowPunct/>
              <w:autoSpaceDE/>
              <w:autoSpaceDN/>
              <w:adjustRightInd/>
              <w:rPr>
                <w:sz w:val="24"/>
                <w:szCs w:val="24"/>
                <w:lang w:val="sk-SK"/>
              </w:rPr>
            </w:pPr>
            <w:r>
              <w:rPr>
                <w:sz w:val="24"/>
                <w:szCs w:val="24"/>
                <w:lang w:val="sk-SK"/>
              </w:rPr>
              <w:t xml:space="preserve">Subjekt, zabezpečujúci dané podujatie – Základná organizácia, Ústredie DO FÉNIX, DO FÉNIX ako </w:t>
            </w:r>
            <w:proofErr w:type="spellStart"/>
            <w:r>
              <w:rPr>
                <w:sz w:val="24"/>
                <w:szCs w:val="24"/>
                <w:lang w:val="sk-SK"/>
              </w:rPr>
              <w:t>o.z</w:t>
            </w:r>
            <w:proofErr w:type="spellEnd"/>
            <w:r>
              <w:rPr>
                <w:sz w:val="24"/>
                <w:szCs w:val="24"/>
                <w:lang w:val="sk-SK"/>
              </w:rPr>
              <w:t>.</w:t>
            </w:r>
          </w:p>
        </w:tc>
      </w:tr>
      <w:tr w:rsidR="000A66F7" w:rsidTr="000A66F7">
        <w:tc>
          <w:tcPr>
            <w:tcW w:w="2376" w:type="dxa"/>
          </w:tcPr>
          <w:p w:rsidR="000A66F7" w:rsidRPr="000A66F7" w:rsidRDefault="000A66F7" w:rsidP="000A66F7">
            <w:pPr>
              <w:overflowPunct/>
              <w:autoSpaceDE/>
              <w:autoSpaceDN/>
              <w:adjustRightInd/>
              <w:rPr>
                <w:sz w:val="24"/>
                <w:szCs w:val="24"/>
                <w:lang w:val="sk-SK"/>
              </w:rPr>
            </w:pPr>
            <w:r w:rsidRPr="000A66F7">
              <w:rPr>
                <w:sz w:val="24"/>
                <w:szCs w:val="24"/>
                <w:lang w:val="sk-SK"/>
              </w:rPr>
              <w:lastRenderedPageBreak/>
              <w:t>pracovník s deťmi a mládežou</w:t>
            </w:r>
          </w:p>
          <w:p w:rsidR="000A66F7" w:rsidRDefault="000A66F7" w:rsidP="006C572F">
            <w:pPr>
              <w:overflowPunct/>
              <w:autoSpaceDE/>
              <w:autoSpaceDN/>
              <w:adjustRightInd/>
              <w:rPr>
                <w:sz w:val="24"/>
                <w:szCs w:val="24"/>
                <w:lang w:val="sk-SK"/>
              </w:rPr>
            </w:pPr>
          </w:p>
        </w:tc>
        <w:tc>
          <w:tcPr>
            <w:tcW w:w="6834" w:type="dxa"/>
          </w:tcPr>
          <w:p w:rsidR="000A66F7" w:rsidRDefault="000A66F7" w:rsidP="000A66F7">
            <w:pPr>
              <w:overflowPunct/>
              <w:autoSpaceDE/>
              <w:autoSpaceDN/>
              <w:adjustRightInd/>
              <w:rPr>
                <w:sz w:val="24"/>
                <w:szCs w:val="24"/>
                <w:lang w:val="sk-SK"/>
              </w:rPr>
            </w:pPr>
            <w:r w:rsidRPr="006C572F">
              <w:rPr>
                <w:sz w:val="24"/>
                <w:szCs w:val="24"/>
                <w:lang w:val="sk-SK"/>
              </w:rPr>
              <w:t xml:space="preserve">osoba zvolená alebo vymenovaná na výkon dlhodobej funkcie. Ich postavenie určujú Stanovy </w:t>
            </w:r>
            <w:r>
              <w:rPr>
                <w:sz w:val="24"/>
                <w:szCs w:val="24"/>
                <w:lang w:val="sk-SK"/>
              </w:rPr>
              <w:t>DO FÉNIX</w:t>
            </w:r>
            <w:r w:rsidRPr="006C572F">
              <w:rPr>
                <w:sz w:val="24"/>
                <w:szCs w:val="24"/>
                <w:lang w:val="sk-SK"/>
              </w:rPr>
              <w:t xml:space="preserve">, podmienkou voľby či vymenovanie je členstvo v </w:t>
            </w:r>
            <w:r>
              <w:rPr>
                <w:sz w:val="24"/>
                <w:szCs w:val="24"/>
                <w:lang w:val="sk-SK"/>
              </w:rPr>
              <w:t>organizácii, odborná, morálna, zdravotná</w:t>
            </w:r>
            <w:r w:rsidRPr="006C572F">
              <w:rPr>
                <w:sz w:val="24"/>
                <w:szCs w:val="24"/>
                <w:lang w:val="sk-SK"/>
              </w:rPr>
              <w:t xml:space="preserve"> spôsobilosť a</w:t>
            </w:r>
            <w:r>
              <w:rPr>
                <w:sz w:val="24"/>
                <w:szCs w:val="24"/>
                <w:lang w:val="sk-SK"/>
              </w:rPr>
              <w:t> </w:t>
            </w:r>
            <w:r w:rsidRPr="006C572F">
              <w:rPr>
                <w:sz w:val="24"/>
                <w:szCs w:val="24"/>
                <w:lang w:val="sk-SK"/>
              </w:rPr>
              <w:t>bezúhonnosť</w:t>
            </w:r>
            <w:r>
              <w:rPr>
                <w:sz w:val="24"/>
                <w:szCs w:val="24"/>
                <w:lang w:val="sk-SK"/>
              </w:rPr>
              <w:t xml:space="preserve">. </w:t>
            </w:r>
            <w:r w:rsidRPr="006C572F">
              <w:rPr>
                <w:sz w:val="24"/>
                <w:szCs w:val="24"/>
                <w:lang w:val="sk-SK"/>
              </w:rPr>
              <w:t xml:space="preserve">Má zodpovedajúcu kvalifikáciu stanovenú vnútornými dokumentmi </w:t>
            </w:r>
            <w:r>
              <w:rPr>
                <w:sz w:val="24"/>
                <w:szCs w:val="24"/>
                <w:lang w:val="sk-SK"/>
              </w:rPr>
              <w:t>DO FÉNIX</w:t>
            </w:r>
          </w:p>
          <w:p w:rsidR="000A66F7" w:rsidRDefault="000A66F7" w:rsidP="006C572F">
            <w:pPr>
              <w:overflowPunct/>
              <w:autoSpaceDE/>
              <w:autoSpaceDN/>
              <w:adjustRightInd/>
              <w:rPr>
                <w:sz w:val="24"/>
                <w:szCs w:val="24"/>
                <w:lang w:val="sk-SK"/>
              </w:rPr>
            </w:pPr>
          </w:p>
        </w:tc>
      </w:tr>
      <w:tr w:rsidR="000A66F7" w:rsidTr="000A66F7">
        <w:tc>
          <w:tcPr>
            <w:tcW w:w="2376" w:type="dxa"/>
          </w:tcPr>
          <w:p w:rsidR="000A66F7" w:rsidRPr="000A66F7" w:rsidRDefault="000A66F7" w:rsidP="000A66F7">
            <w:pPr>
              <w:overflowPunct/>
              <w:autoSpaceDE/>
              <w:autoSpaceDN/>
              <w:adjustRightInd/>
              <w:rPr>
                <w:sz w:val="24"/>
                <w:szCs w:val="24"/>
                <w:lang w:val="sk-SK"/>
              </w:rPr>
            </w:pPr>
            <w:r w:rsidRPr="000A66F7">
              <w:rPr>
                <w:sz w:val="24"/>
                <w:szCs w:val="24"/>
                <w:lang w:val="sk-SK"/>
              </w:rPr>
              <w:t>prevencia rizík</w:t>
            </w:r>
          </w:p>
          <w:p w:rsidR="000A66F7" w:rsidRDefault="000A66F7" w:rsidP="006C572F">
            <w:pPr>
              <w:overflowPunct/>
              <w:autoSpaceDE/>
              <w:autoSpaceDN/>
              <w:adjustRightInd/>
              <w:rPr>
                <w:sz w:val="24"/>
                <w:szCs w:val="24"/>
                <w:lang w:val="sk-SK"/>
              </w:rPr>
            </w:pPr>
          </w:p>
        </w:tc>
        <w:tc>
          <w:tcPr>
            <w:tcW w:w="6834" w:type="dxa"/>
          </w:tcPr>
          <w:p w:rsidR="000A66F7" w:rsidRDefault="000A66F7" w:rsidP="006C572F">
            <w:pPr>
              <w:overflowPunct/>
              <w:autoSpaceDE/>
              <w:autoSpaceDN/>
              <w:adjustRightInd/>
              <w:rPr>
                <w:sz w:val="24"/>
                <w:szCs w:val="24"/>
                <w:lang w:val="sk-SK"/>
              </w:rPr>
            </w:pPr>
            <w:r w:rsidRPr="006C572F">
              <w:rPr>
                <w:sz w:val="24"/>
                <w:szCs w:val="24"/>
                <w:lang w:val="sk-SK"/>
              </w:rPr>
              <w:t xml:space="preserve">všetky opatrenia vyplývajúce z právnych a ostatných predpisov na zaistenie bezpečnosti a ochrany zdravia pri práci a z opatrení </w:t>
            </w:r>
            <w:r>
              <w:rPr>
                <w:sz w:val="24"/>
                <w:szCs w:val="24"/>
                <w:lang w:val="sk-SK"/>
              </w:rPr>
              <w:t>organizácie, ktoré</w:t>
            </w:r>
            <w:r w:rsidRPr="006C572F">
              <w:rPr>
                <w:sz w:val="24"/>
                <w:szCs w:val="24"/>
                <w:lang w:val="sk-SK"/>
              </w:rPr>
              <w:t xml:space="preserve"> majú za cieľ predchádzať rizikám, odstraňovať ich alebo minimalizovať pôsobenie neodstrániteľných rizík</w:t>
            </w:r>
          </w:p>
        </w:tc>
      </w:tr>
      <w:tr w:rsidR="000A66F7" w:rsidTr="000A66F7">
        <w:tc>
          <w:tcPr>
            <w:tcW w:w="2376" w:type="dxa"/>
          </w:tcPr>
          <w:p w:rsidR="000A66F7" w:rsidRPr="000A66F7" w:rsidRDefault="000A66F7" w:rsidP="000A66F7">
            <w:pPr>
              <w:overflowPunct/>
              <w:autoSpaceDE/>
              <w:autoSpaceDN/>
              <w:adjustRightInd/>
              <w:rPr>
                <w:sz w:val="24"/>
                <w:szCs w:val="24"/>
                <w:lang w:val="sk-SK"/>
              </w:rPr>
            </w:pPr>
            <w:r w:rsidRPr="000A66F7">
              <w:rPr>
                <w:sz w:val="24"/>
                <w:szCs w:val="24"/>
                <w:lang w:val="sk-SK"/>
              </w:rPr>
              <w:t xml:space="preserve">Programovo organizačné zabezpečenie </w:t>
            </w:r>
            <w:r>
              <w:rPr>
                <w:sz w:val="24"/>
                <w:szCs w:val="24"/>
                <w:lang w:val="sk-SK"/>
              </w:rPr>
              <w:t>(</w:t>
            </w:r>
            <w:r w:rsidRPr="000A66F7">
              <w:rPr>
                <w:sz w:val="24"/>
                <w:szCs w:val="24"/>
                <w:lang w:val="sk-SK"/>
              </w:rPr>
              <w:t>POZ</w:t>
            </w:r>
            <w:r>
              <w:rPr>
                <w:sz w:val="24"/>
                <w:szCs w:val="24"/>
                <w:lang w:val="sk-SK"/>
              </w:rPr>
              <w:t>)</w:t>
            </w:r>
          </w:p>
          <w:p w:rsidR="000A66F7" w:rsidRPr="000A66F7" w:rsidRDefault="000A66F7" w:rsidP="000A66F7">
            <w:pPr>
              <w:overflowPunct/>
              <w:autoSpaceDE/>
              <w:autoSpaceDN/>
              <w:adjustRightInd/>
              <w:rPr>
                <w:sz w:val="24"/>
                <w:szCs w:val="24"/>
                <w:lang w:val="sk-SK"/>
              </w:rPr>
            </w:pPr>
          </w:p>
        </w:tc>
        <w:tc>
          <w:tcPr>
            <w:tcW w:w="6834" w:type="dxa"/>
          </w:tcPr>
          <w:p w:rsidR="000A66F7" w:rsidRDefault="000A66F7" w:rsidP="000A66F7">
            <w:pPr>
              <w:overflowPunct/>
              <w:autoSpaceDE/>
              <w:autoSpaceDN/>
              <w:adjustRightInd/>
              <w:rPr>
                <w:sz w:val="24"/>
                <w:szCs w:val="24"/>
                <w:lang w:val="sk-SK"/>
              </w:rPr>
            </w:pPr>
            <w:r w:rsidRPr="006C572F">
              <w:rPr>
                <w:sz w:val="24"/>
                <w:szCs w:val="24"/>
                <w:lang w:val="sk-SK"/>
              </w:rPr>
              <w:t xml:space="preserve">dokument vymedzujúci základné parametre akcie (čo, kto, kedy, kde, </w:t>
            </w:r>
            <w:proofErr w:type="spellStart"/>
            <w:r w:rsidRPr="006C572F">
              <w:rPr>
                <w:sz w:val="24"/>
                <w:szCs w:val="24"/>
                <w:lang w:val="sk-SK"/>
              </w:rPr>
              <w:t>prečo,za</w:t>
            </w:r>
            <w:proofErr w:type="spellEnd"/>
            <w:r w:rsidRPr="006C572F">
              <w:rPr>
                <w:sz w:val="24"/>
                <w:szCs w:val="24"/>
                <w:lang w:val="sk-SK"/>
              </w:rPr>
              <w:t xml:space="preserve"> koľko ...) a spôsob jej prezentácie, na jeho základe sú akcie schvaľované príslušnými orgánmi.</w:t>
            </w:r>
          </w:p>
          <w:p w:rsidR="000A66F7" w:rsidRPr="006C572F" w:rsidRDefault="000A66F7" w:rsidP="006C572F">
            <w:pPr>
              <w:overflowPunct/>
              <w:autoSpaceDE/>
              <w:autoSpaceDN/>
              <w:adjustRightInd/>
              <w:rPr>
                <w:sz w:val="24"/>
                <w:szCs w:val="24"/>
                <w:lang w:val="sk-SK"/>
              </w:rPr>
            </w:pPr>
          </w:p>
        </w:tc>
      </w:tr>
      <w:tr w:rsidR="000A66F7" w:rsidTr="000A66F7">
        <w:tc>
          <w:tcPr>
            <w:tcW w:w="2376" w:type="dxa"/>
          </w:tcPr>
          <w:p w:rsidR="000A66F7" w:rsidRPr="000A66F7" w:rsidRDefault="000A66F7" w:rsidP="000A66F7">
            <w:pPr>
              <w:overflowPunct/>
              <w:autoSpaceDE/>
              <w:autoSpaceDN/>
              <w:adjustRightInd/>
              <w:rPr>
                <w:sz w:val="24"/>
                <w:szCs w:val="24"/>
                <w:lang w:val="sk-SK"/>
              </w:rPr>
            </w:pPr>
            <w:r>
              <w:rPr>
                <w:sz w:val="24"/>
                <w:szCs w:val="24"/>
                <w:lang w:val="sk-SK"/>
              </w:rPr>
              <w:t>Riziko</w:t>
            </w:r>
          </w:p>
        </w:tc>
        <w:tc>
          <w:tcPr>
            <w:tcW w:w="6834" w:type="dxa"/>
          </w:tcPr>
          <w:p w:rsidR="006B381D" w:rsidRPr="00460807" w:rsidRDefault="006B381D" w:rsidP="006B381D">
            <w:pPr>
              <w:overflowPunct/>
              <w:autoSpaceDE/>
              <w:autoSpaceDN/>
              <w:adjustRightInd/>
              <w:rPr>
                <w:sz w:val="24"/>
                <w:szCs w:val="24"/>
                <w:lang w:val="sk-SK"/>
              </w:rPr>
            </w:pPr>
            <w:r w:rsidRPr="00460807">
              <w:rPr>
                <w:sz w:val="24"/>
                <w:szCs w:val="24"/>
                <w:lang w:val="sk-SK"/>
              </w:rPr>
              <w:t>pojem, ktorým sa rozumie spojenie pravdepodobnosti a rozsahu možného zranenia alebo poškodenia zdravia účastníka činnosti, vystaveného pri realizované činnosti jednému alebo viacerým potenciálnym zdrojom úrazov alebo ohrozenia zdravia. druhy:</w:t>
            </w:r>
          </w:p>
          <w:p w:rsidR="006B381D" w:rsidRPr="00460807" w:rsidRDefault="006B381D" w:rsidP="006B381D">
            <w:pPr>
              <w:overflowPunct/>
              <w:autoSpaceDE/>
              <w:autoSpaceDN/>
              <w:adjustRightInd/>
              <w:rPr>
                <w:sz w:val="24"/>
                <w:szCs w:val="24"/>
                <w:lang w:val="sk-SK"/>
              </w:rPr>
            </w:pPr>
            <w:r w:rsidRPr="00460807">
              <w:rPr>
                <w:sz w:val="24"/>
                <w:szCs w:val="24"/>
                <w:lang w:val="sk-SK"/>
              </w:rPr>
              <w:t>- subjektívny: závislé na činnosti zúčastnených;</w:t>
            </w:r>
          </w:p>
          <w:p w:rsidR="006B381D" w:rsidRDefault="006B381D" w:rsidP="006B381D">
            <w:pPr>
              <w:overflowPunct/>
              <w:autoSpaceDE/>
              <w:autoSpaceDN/>
              <w:adjustRightInd/>
              <w:rPr>
                <w:sz w:val="24"/>
                <w:szCs w:val="24"/>
                <w:lang w:val="sk-SK"/>
              </w:rPr>
            </w:pPr>
            <w:r w:rsidRPr="00460807">
              <w:rPr>
                <w:sz w:val="24"/>
                <w:szCs w:val="24"/>
                <w:lang w:val="sk-SK"/>
              </w:rPr>
              <w:t>- objektívne: nezávislé od činnosti zúčastnených.</w:t>
            </w:r>
          </w:p>
          <w:p w:rsidR="000A66F7" w:rsidRPr="006C572F" w:rsidRDefault="000A66F7" w:rsidP="000A66F7">
            <w:pPr>
              <w:overflowPunct/>
              <w:autoSpaceDE/>
              <w:autoSpaceDN/>
              <w:adjustRightInd/>
              <w:rPr>
                <w:sz w:val="24"/>
                <w:szCs w:val="24"/>
                <w:lang w:val="sk-SK"/>
              </w:rPr>
            </w:pPr>
          </w:p>
        </w:tc>
      </w:tr>
      <w:tr w:rsidR="006B381D" w:rsidTr="000A66F7">
        <w:tc>
          <w:tcPr>
            <w:tcW w:w="2376" w:type="dxa"/>
          </w:tcPr>
          <w:p w:rsidR="006B381D" w:rsidRDefault="006B381D" w:rsidP="000A66F7">
            <w:pPr>
              <w:overflowPunct/>
              <w:autoSpaceDE/>
              <w:autoSpaceDN/>
              <w:adjustRightInd/>
              <w:rPr>
                <w:sz w:val="24"/>
                <w:szCs w:val="24"/>
                <w:lang w:val="sk-SK"/>
              </w:rPr>
            </w:pPr>
            <w:r>
              <w:rPr>
                <w:sz w:val="24"/>
                <w:szCs w:val="24"/>
                <w:lang w:val="sk-SK"/>
              </w:rPr>
              <w:t>Rizikové správanie</w:t>
            </w:r>
          </w:p>
        </w:tc>
        <w:tc>
          <w:tcPr>
            <w:tcW w:w="6834" w:type="dxa"/>
          </w:tcPr>
          <w:p w:rsidR="006B381D" w:rsidRDefault="006B381D" w:rsidP="006B381D">
            <w:pPr>
              <w:overflowPunct/>
              <w:autoSpaceDE/>
              <w:autoSpaceDN/>
              <w:adjustRightInd/>
              <w:rPr>
                <w:sz w:val="24"/>
                <w:szCs w:val="24"/>
                <w:lang w:val="sk-SK"/>
              </w:rPr>
            </w:pPr>
            <w:r w:rsidRPr="00190492">
              <w:rPr>
                <w:sz w:val="24"/>
                <w:szCs w:val="24"/>
                <w:lang w:val="sk-SK"/>
              </w:rPr>
              <w:t>správanie, v dôsledku ktorého dochádza k preukázateľnému nárastu zdravotných, sociálnych, výchovných a ďalších rizík pre jedinca alebo spoločnosť</w:t>
            </w:r>
          </w:p>
          <w:p w:rsidR="006B381D" w:rsidRPr="00460807" w:rsidRDefault="006B381D" w:rsidP="006B381D">
            <w:pPr>
              <w:overflowPunct/>
              <w:autoSpaceDE/>
              <w:autoSpaceDN/>
              <w:adjustRightInd/>
              <w:rPr>
                <w:sz w:val="24"/>
                <w:szCs w:val="24"/>
                <w:lang w:val="sk-SK"/>
              </w:rPr>
            </w:pPr>
          </w:p>
        </w:tc>
      </w:tr>
      <w:tr w:rsidR="006B381D" w:rsidTr="000A66F7">
        <w:tc>
          <w:tcPr>
            <w:tcW w:w="2376" w:type="dxa"/>
          </w:tcPr>
          <w:p w:rsidR="006B381D" w:rsidRDefault="006B381D" w:rsidP="000A66F7">
            <w:pPr>
              <w:overflowPunct/>
              <w:autoSpaceDE/>
              <w:autoSpaceDN/>
              <w:adjustRightInd/>
              <w:rPr>
                <w:sz w:val="24"/>
                <w:szCs w:val="24"/>
                <w:lang w:val="sk-SK"/>
              </w:rPr>
            </w:pPr>
            <w:r>
              <w:rPr>
                <w:sz w:val="24"/>
                <w:szCs w:val="24"/>
                <w:lang w:val="sk-SK"/>
              </w:rPr>
              <w:t>Rodič</w:t>
            </w:r>
          </w:p>
        </w:tc>
        <w:tc>
          <w:tcPr>
            <w:tcW w:w="6834" w:type="dxa"/>
          </w:tcPr>
          <w:p w:rsidR="006B381D" w:rsidRDefault="006B381D" w:rsidP="006B381D">
            <w:pPr>
              <w:overflowPunct/>
              <w:autoSpaceDE/>
              <w:autoSpaceDN/>
              <w:adjustRightInd/>
              <w:rPr>
                <w:sz w:val="24"/>
                <w:szCs w:val="24"/>
                <w:lang w:val="sk-SK"/>
              </w:rPr>
            </w:pPr>
            <w:r w:rsidRPr="00190492">
              <w:rPr>
                <w:sz w:val="24"/>
                <w:szCs w:val="24"/>
                <w:lang w:val="sk-SK"/>
              </w:rPr>
              <w:t xml:space="preserve">osoba vykonávajúca rodičovskú zodpovednosť, </w:t>
            </w:r>
            <w:r>
              <w:rPr>
                <w:sz w:val="24"/>
                <w:szCs w:val="24"/>
                <w:lang w:val="sk-SK"/>
              </w:rPr>
              <w:t>po</w:t>
            </w:r>
            <w:r w:rsidRPr="00190492">
              <w:rPr>
                <w:sz w:val="24"/>
                <w:szCs w:val="24"/>
                <w:lang w:val="sk-SK"/>
              </w:rPr>
              <w:t>užíva sa aj pojem zákonný zástupca. Je to človek, ktorý má voči dieťaťu povinnosti a práva dané rodičovskú zodpovednosťou, väčšinou sa jedná o otca a matku</w:t>
            </w:r>
          </w:p>
          <w:p w:rsidR="006B381D" w:rsidRPr="00190492" w:rsidRDefault="006B381D" w:rsidP="006B381D">
            <w:pPr>
              <w:overflowPunct/>
              <w:autoSpaceDE/>
              <w:autoSpaceDN/>
              <w:adjustRightInd/>
              <w:rPr>
                <w:sz w:val="24"/>
                <w:szCs w:val="24"/>
                <w:lang w:val="sk-SK"/>
              </w:rPr>
            </w:pPr>
          </w:p>
        </w:tc>
      </w:tr>
      <w:tr w:rsidR="006B381D" w:rsidTr="000A66F7">
        <w:tc>
          <w:tcPr>
            <w:tcW w:w="2376" w:type="dxa"/>
          </w:tcPr>
          <w:p w:rsidR="006B381D" w:rsidRDefault="006B381D" w:rsidP="000A66F7">
            <w:pPr>
              <w:overflowPunct/>
              <w:autoSpaceDE/>
              <w:autoSpaceDN/>
              <w:adjustRightInd/>
              <w:rPr>
                <w:sz w:val="24"/>
                <w:szCs w:val="24"/>
                <w:lang w:val="sk-SK"/>
              </w:rPr>
            </w:pPr>
            <w:r>
              <w:rPr>
                <w:sz w:val="24"/>
                <w:szCs w:val="24"/>
                <w:lang w:val="sk-SK"/>
              </w:rPr>
              <w:t>Úraz</w:t>
            </w:r>
          </w:p>
        </w:tc>
        <w:tc>
          <w:tcPr>
            <w:tcW w:w="6834" w:type="dxa"/>
          </w:tcPr>
          <w:p w:rsidR="006B381D" w:rsidRDefault="006B381D" w:rsidP="006B381D">
            <w:pPr>
              <w:overflowPunct/>
              <w:autoSpaceDE/>
              <w:autoSpaceDN/>
              <w:adjustRightInd/>
              <w:rPr>
                <w:sz w:val="24"/>
                <w:szCs w:val="24"/>
                <w:lang w:val="sk-SK"/>
              </w:rPr>
            </w:pPr>
            <w:r w:rsidRPr="00190492">
              <w:rPr>
                <w:sz w:val="24"/>
                <w:szCs w:val="24"/>
                <w:lang w:val="sk-SK"/>
              </w:rPr>
              <w:t>poškodenie zdravia alebo smrť účastníka, ak došlo k nim nezávisle od jeho vôle krátkodobým, náhlym a násilným pôsobením vonkajších vplyvov pri činnosti alebo v priamej súvislosti s</w:t>
            </w:r>
            <w:r>
              <w:rPr>
                <w:sz w:val="24"/>
                <w:szCs w:val="24"/>
                <w:lang w:val="sk-SK"/>
              </w:rPr>
              <w:t> </w:t>
            </w:r>
            <w:r w:rsidRPr="00190492">
              <w:rPr>
                <w:sz w:val="24"/>
                <w:szCs w:val="24"/>
                <w:lang w:val="sk-SK"/>
              </w:rPr>
              <w:t>ňou</w:t>
            </w:r>
          </w:p>
          <w:p w:rsidR="006B381D" w:rsidRPr="00190492" w:rsidRDefault="006B381D" w:rsidP="006B381D">
            <w:pPr>
              <w:overflowPunct/>
              <w:autoSpaceDE/>
              <w:autoSpaceDN/>
              <w:adjustRightInd/>
              <w:rPr>
                <w:sz w:val="24"/>
                <w:szCs w:val="24"/>
                <w:lang w:val="sk-SK"/>
              </w:rPr>
            </w:pPr>
          </w:p>
        </w:tc>
      </w:tr>
      <w:tr w:rsidR="006B381D" w:rsidTr="000A66F7">
        <w:tc>
          <w:tcPr>
            <w:tcW w:w="2376" w:type="dxa"/>
          </w:tcPr>
          <w:p w:rsidR="006B381D" w:rsidRDefault="006B381D" w:rsidP="000A66F7">
            <w:pPr>
              <w:overflowPunct/>
              <w:autoSpaceDE/>
              <w:autoSpaceDN/>
              <w:adjustRightInd/>
              <w:rPr>
                <w:sz w:val="24"/>
                <w:szCs w:val="24"/>
                <w:lang w:val="sk-SK"/>
              </w:rPr>
            </w:pPr>
            <w:r>
              <w:rPr>
                <w:sz w:val="24"/>
                <w:szCs w:val="24"/>
                <w:lang w:val="sk-SK"/>
              </w:rPr>
              <w:t>Vekové kategórie</w:t>
            </w:r>
          </w:p>
        </w:tc>
        <w:tc>
          <w:tcPr>
            <w:tcW w:w="6834" w:type="dxa"/>
          </w:tcPr>
          <w:p w:rsidR="006B381D" w:rsidRDefault="006B381D" w:rsidP="006B381D">
            <w:pPr>
              <w:overflowPunct/>
              <w:autoSpaceDE/>
              <w:autoSpaceDN/>
              <w:adjustRightInd/>
              <w:rPr>
                <w:sz w:val="24"/>
                <w:szCs w:val="24"/>
                <w:lang w:val="sk-SK"/>
              </w:rPr>
            </w:pPr>
            <w:r w:rsidRPr="00190492">
              <w:rPr>
                <w:sz w:val="24"/>
                <w:szCs w:val="24"/>
                <w:lang w:val="sk-SK"/>
              </w:rPr>
              <w:t>určujú pre aký vek a v akých vekových rozmedziach organizovať výchovu</w:t>
            </w:r>
          </w:p>
          <w:p w:rsidR="006B381D" w:rsidRPr="00190492" w:rsidRDefault="006B381D" w:rsidP="006B381D">
            <w:pPr>
              <w:overflowPunct/>
              <w:autoSpaceDE/>
              <w:autoSpaceDN/>
              <w:adjustRightInd/>
              <w:rPr>
                <w:sz w:val="24"/>
                <w:szCs w:val="24"/>
                <w:lang w:val="sk-SK"/>
              </w:rPr>
            </w:pPr>
          </w:p>
        </w:tc>
      </w:tr>
      <w:tr w:rsidR="006B381D" w:rsidTr="000A66F7">
        <w:tc>
          <w:tcPr>
            <w:tcW w:w="2376" w:type="dxa"/>
          </w:tcPr>
          <w:p w:rsidR="006B381D" w:rsidRDefault="006B381D" w:rsidP="000A66F7">
            <w:pPr>
              <w:overflowPunct/>
              <w:autoSpaceDE/>
              <w:autoSpaceDN/>
              <w:adjustRightInd/>
              <w:rPr>
                <w:sz w:val="24"/>
                <w:szCs w:val="24"/>
                <w:lang w:val="sk-SK"/>
              </w:rPr>
            </w:pPr>
            <w:r>
              <w:rPr>
                <w:sz w:val="24"/>
                <w:szCs w:val="24"/>
                <w:lang w:val="sk-SK"/>
              </w:rPr>
              <w:t>Výchovné ciele</w:t>
            </w:r>
          </w:p>
        </w:tc>
        <w:tc>
          <w:tcPr>
            <w:tcW w:w="6834" w:type="dxa"/>
          </w:tcPr>
          <w:p w:rsidR="006B381D" w:rsidRPr="00190492" w:rsidRDefault="006B381D" w:rsidP="006B381D">
            <w:pPr>
              <w:overflowPunct/>
              <w:autoSpaceDE/>
              <w:autoSpaceDN/>
              <w:adjustRightInd/>
              <w:rPr>
                <w:sz w:val="24"/>
                <w:szCs w:val="24"/>
                <w:lang w:val="sk-SK"/>
              </w:rPr>
            </w:pPr>
            <w:r w:rsidRPr="00190492">
              <w:rPr>
                <w:sz w:val="24"/>
                <w:szCs w:val="24"/>
                <w:lang w:val="sk-SK"/>
              </w:rPr>
              <w:t xml:space="preserve">konkrétne rozpracovávajú poslanie </w:t>
            </w:r>
            <w:r>
              <w:rPr>
                <w:sz w:val="24"/>
                <w:szCs w:val="24"/>
                <w:lang w:val="sk-SK"/>
              </w:rPr>
              <w:t>DO FÉNIX</w:t>
            </w:r>
          </w:p>
        </w:tc>
      </w:tr>
      <w:tr w:rsidR="006B381D" w:rsidTr="000A66F7">
        <w:tc>
          <w:tcPr>
            <w:tcW w:w="2376" w:type="dxa"/>
          </w:tcPr>
          <w:p w:rsidR="006B381D" w:rsidRPr="006B381D" w:rsidRDefault="006B381D" w:rsidP="006B381D">
            <w:pPr>
              <w:overflowPunct/>
              <w:autoSpaceDE/>
              <w:autoSpaceDN/>
              <w:adjustRightInd/>
              <w:rPr>
                <w:sz w:val="24"/>
                <w:szCs w:val="24"/>
                <w:lang w:val="sk-SK"/>
              </w:rPr>
            </w:pPr>
            <w:r w:rsidRPr="006B381D">
              <w:rPr>
                <w:sz w:val="24"/>
                <w:szCs w:val="24"/>
                <w:lang w:val="sk-SK"/>
              </w:rPr>
              <w:t>Výchovné formy</w:t>
            </w:r>
          </w:p>
          <w:p w:rsidR="006B381D" w:rsidRDefault="006B381D" w:rsidP="000A66F7">
            <w:pPr>
              <w:overflowPunct/>
              <w:autoSpaceDE/>
              <w:autoSpaceDN/>
              <w:adjustRightInd/>
              <w:rPr>
                <w:sz w:val="24"/>
                <w:szCs w:val="24"/>
                <w:lang w:val="sk-SK"/>
              </w:rPr>
            </w:pPr>
          </w:p>
        </w:tc>
        <w:tc>
          <w:tcPr>
            <w:tcW w:w="6834" w:type="dxa"/>
          </w:tcPr>
          <w:p w:rsidR="006B381D" w:rsidRDefault="006B381D" w:rsidP="006B381D">
            <w:pPr>
              <w:overflowPunct/>
              <w:autoSpaceDE/>
              <w:autoSpaceDN/>
              <w:adjustRightInd/>
              <w:rPr>
                <w:sz w:val="24"/>
                <w:szCs w:val="24"/>
                <w:lang w:val="sk-SK"/>
              </w:rPr>
            </w:pPr>
            <w:r w:rsidRPr="00190492">
              <w:rPr>
                <w:sz w:val="24"/>
                <w:szCs w:val="24"/>
                <w:lang w:val="sk-SK"/>
              </w:rPr>
              <w:t>ustálené užívané podoby činnosti</w:t>
            </w:r>
          </w:p>
          <w:p w:rsidR="006B381D" w:rsidRPr="00190492" w:rsidRDefault="006B381D" w:rsidP="006B381D">
            <w:pPr>
              <w:overflowPunct/>
              <w:autoSpaceDE/>
              <w:autoSpaceDN/>
              <w:adjustRightInd/>
              <w:rPr>
                <w:sz w:val="24"/>
                <w:szCs w:val="24"/>
                <w:lang w:val="sk-SK"/>
              </w:rPr>
            </w:pPr>
          </w:p>
        </w:tc>
      </w:tr>
      <w:tr w:rsidR="006B381D" w:rsidTr="000A66F7">
        <w:tc>
          <w:tcPr>
            <w:tcW w:w="2376" w:type="dxa"/>
          </w:tcPr>
          <w:p w:rsidR="006B381D" w:rsidRPr="006B381D" w:rsidRDefault="006B381D" w:rsidP="006B381D">
            <w:pPr>
              <w:overflowPunct/>
              <w:autoSpaceDE/>
              <w:autoSpaceDN/>
              <w:adjustRightInd/>
              <w:rPr>
                <w:sz w:val="24"/>
                <w:szCs w:val="24"/>
                <w:lang w:val="sk-SK"/>
              </w:rPr>
            </w:pPr>
            <w:r>
              <w:rPr>
                <w:sz w:val="24"/>
                <w:szCs w:val="24"/>
                <w:lang w:val="sk-SK"/>
              </w:rPr>
              <w:t>Výchovné metódy</w:t>
            </w:r>
          </w:p>
        </w:tc>
        <w:tc>
          <w:tcPr>
            <w:tcW w:w="6834" w:type="dxa"/>
          </w:tcPr>
          <w:p w:rsidR="006B381D" w:rsidRDefault="006B381D" w:rsidP="006B381D">
            <w:pPr>
              <w:overflowPunct/>
              <w:autoSpaceDE/>
              <w:autoSpaceDN/>
              <w:adjustRightInd/>
              <w:rPr>
                <w:sz w:val="24"/>
                <w:szCs w:val="24"/>
                <w:lang w:val="sk-SK"/>
              </w:rPr>
            </w:pPr>
            <w:r w:rsidRPr="00190492">
              <w:rPr>
                <w:sz w:val="24"/>
                <w:szCs w:val="24"/>
                <w:lang w:val="sk-SK"/>
              </w:rPr>
              <w:t>zovšeobecnené, premyslené a overené postupy, ktoré slúži na riešenie určitého typu problému a prispievajú k dosiahnutiu stanoveného cieľa.</w:t>
            </w:r>
          </w:p>
          <w:p w:rsidR="006B381D" w:rsidRPr="00190492" w:rsidRDefault="006B381D" w:rsidP="006B381D">
            <w:pPr>
              <w:overflowPunct/>
              <w:autoSpaceDE/>
              <w:autoSpaceDN/>
              <w:adjustRightInd/>
              <w:rPr>
                <w:sz w:val="24"/>
                <w:szCs w:val="24"/>
                <w:lang w:val="sk-SK"/>
              </w:rPr>
            </w:pPr>
          </w:p>
        </w:tc>
      </w:tr>
      <w:tr w:rsidR="006B381D" w:rsidTr="000A66F7">
        <w:tc>
          <w:tcPr>
            <w:tcW w:w="2376" w:type="dxa"/>
          </w:tcPr>
          <w:p w:rsidR="006B381D" w:rsidRDefault="006B381D" w:rsidP="006B381D">
            <w:pPr>
              <w:overflowPunct/>
              <w:autoSpaceDE/>
              <w:autoSpaceDN/>
              <w:adjustRightInd/>
              <w:rPr>
                <w:sz w:val="24"/>
                <w:szCs w:val="24"/>
                <w:lang w:val="sk-SK"/>
              </w:rPr>
            </w:pPr>
            <w:r>
              <w:rPr>
                <w:sz w:val="24"/>
                <w:szCs w:val="24"/>
                <w:lang w:val="sk-SK"/>
              </w:rPr>
              <w:t>Výchovné nástroje</w:t>
            </w:r>
          </w:p>
        </w:tc>
        <w:tc>
          <w:tcPr>
            <w:tcW w:w="6834" w:type="dxa"/>
          </w:tcPr>
          <w:p w:rsidR="006B381D" w:rsidRDefault="006B381D" w:rsidP="006B381D">
            <w:pPr>
              <w:overflowPunct/>
              <w:autoSpaceDE/>
              <w:autoSpaceDN/>
              <w:adjustRightInd/>
              <w:rPr>
                <w:sz w:val="24"/>
                <w:szCs w:val="24"/>
                <w:lang w:val="sk-SK"/>
              </w:rPr>
            </w:pPr>
            <w:r w:rsidRPr="00190492">
              <w:rPr>
                <w:sz w:val="24"/>
                <w:szCs w:val="24"/>
                <w:lang w:val="sk-SK"/>
              </w:rPr>
              <w:t>zahŕňajú širokú škálu konkrétnych prostriedkov pre činnosť - výchovné programy, súťaže, celoštátne projekty a akcie apod.</w:t>
            </w:r>
          </w:p>
          <w:p w:rsidR="006B381D" w:rsidRPr="00190492" w:rsidRDefault="006B381D" w:rsidP="006B381D">
            <w:pPr>
              <w:overflowPunct/>
              <w:autoSpaceDE/>
              <w:autoSpaceDN/>
              <w:adjustRightInd/>
              <w:rPr>
                <w:sz w:val="24"/>
                <w:szCs w:val="24"/>
                <w:lang w:val="sk-SK"/>
              </w:rPr>
            </w:pPr>
          </w:p>
        </w:tc>
      </w:tr>
      <w:tr w:rsidR="006B381D" w:rsidTr="000A66F7">
        <w:tc>
          <w:tcPr>
            <w:tcW w:w="2376" w:type="dxa"/>
          </w:tcPr>
          <w:p w:rsidR="006B381D" w:rsidRDefault="006B381D" w:rsidP="006B381D">
            <w:pPr>
              <w:overflowPunct/>
              <w:autoSpaceDE/>
              <w:autoSpaceDN/>
              <w:adjustRightInd/>
              <w:rPr>
                <w:sz w:val="24"/>
                <w:szCs w:val="24"/>
                <w:lang w:val="sk-SK"/>
              </w:rPr>
            </w:pPr>
            <w:r>
              <w:rPr>
                <w:sz w:val="24"/>
                <w:szCs w:val="24"/>
                <w:lang w:val="sk-SK"/>
              </w:rPr>
              <w:t>Základné princípy</w:t>
            </w:r>
          </w:p>
        </w:tc>
        <w:tc>
          <w:tcPr>
            <w:tcW w:w="6834" w:type="dxa"/>
          </w:tcPr>
          <w:p w:rsidR="006B381D" w:rsidRDefault="006B381D" w:rsidP="006B381D">
            <w:pPr>
              <w:overflowPunct/>
              <w:autoSpaceDE/>
              <w:autoSpaceDN/>
              <w:adjustRightInd/>
              <w:rPr>
                <w:sz w:val="24"/>
                <w:szCs w:val="24"/>
                <w:lang w:val="sk-SK"/>
              </w:rPr>
            </w:pPr>
            <w:r w:rsidRPr="00190492">
              <w:rPr>
                <w:sz w:val="24"/>
                <w:szCs w:val="24"/>
                <w:lang w:val="sk-SK"/>
              </w:rPr>
              <w:t>najvšeobecnejšej požiadavky, pravidlá alebo zásady sumarizuj</w:t>
            </w:r>
            <w:r>
              <w:rPr>
                <w:sz w:val="24"/>
                <w:szCs w:val="24"/>
                <w:lang w:val="sk-SK"/>
              </w:rPr>
              <w:t>úc</w:t>
            </w:r>
            <w:r w:rsidRPr="00190492">
              <w:rPr>
                <w:sz w:val="24"/>
                <w:szCs w:val="24"/>
                <w:lang w:val="sk-SK"/>
              </w:rPr>
              <w:t>e podstatné myšlienky, ktoré sú určujúce a príznačné v</w:t>
            </w:r>
            <w:r>
              <w:rPr>
                <w:sz w:val="24"/>
                <w:szCs w:val="24"/>
                <w:lang w:val="sk-SK"/>
              </w:rPr>
              <w:t xml:space="preserve">šetkým podobám výchovnej práce vi všetkých oblastiach činnosti. </w:t>
            </w:r>
          </w:p>
          <w:p w:rsidR="006B381D" w:rsidRPr="00190492" w:rsidRDefault="006B381D" w:rsidP="006B381D">
            <w:pPr>
              <w:overflowPunct/>
              <w:autoSpaceDE/>
              <w:autoSpaceDN/>
              <w:adjustRightInd/>
              <w:rPr>
                <w:sz w:val="24"/>
                <w:szCs w:val="24"/>
                <w:lang w:val="sk-SK"/>
              </w:rPr>
            </w:pPr>
          </w:p>
        </w:tc>
      </w:tr>
      <w:tr w:rsidR="006B381D" w:rsidTr="000A66F7">
        <w:tc>
          <w:tcPr>
            <w:tcW w:w="2376" w:type="dxa"/>
          </w:tcPr>
          <w:p w:rsidR="006B381D" w:rsidRDefault="006B381D" w:rsidP="006B381D">
            <w:pPr>
              <w:overflowPunct/>
              <w:autoSpaceDE/>
              <w:autoSpaceDN/>
              <w:adjustRightInd/>
              <w:rPr>
                <w:sz w:val="24"/>
                <w:szCs w:val="24"/>
                <w:lang w:val="sk-SK"/>
              </w:rPr>
            </w:pPr>
            <w:r>
              <w:rPr>
                <w:sz w:val="24"/>
                <w:szCs w:val="24"/>
                <w:lang w:val="sk-SK"/>
              </w:rPr>
              <w:t>Zriaďovateľ</w:t>
            </w:r>
          </w:p>
        </w:tc>
        <w:tc>
          <w:tcPr>
            <w:tcW w:w="6834" w:type="dxa"/>
          </w:tcPr>
          <w:p w:rsidR="006B381D" w:rsidRDefault="006B381D" w:rsidP="006B381D">
            <w:pPr>
              <w:overflowPunct/>
              <w:autoSpaceDE/>
              <w:autoSpaceDN/>
              <w:adjustRightInd/>
              <w:rPr>
                <w:sz w:val="24"/>
                <w:szCs w:val="24"/>
                <w:lang w:val="sk-SK"/>
              </w:rPr>
            </w:pPr>
            <w:r w:rsidRPr="00190492">
              <w:rPr>
                <w:sz w:val="24"/>
                <w:szCs w:val="24"/>
                <w:lang w:val="sk-SK"/>
              </w:rPr>
              <w:t xml:space="preserve">je právny subjekt, ktorý zriaďuje svoje organizačné jednotky. V </w:t>
            </w:r>
            <w:r w:rsidRPr="00190492">
              <w:rPr>
                <w:sz w:val="24"/>
                <w:szCs w:val="24"/>
                <w:lang w:val="sk-SK"/>
              </w:rPr>
              <w:lastRenderedPageBreak/>
              <w:t xml:space="preserve">tomto vzťahu je napríklad </w:t>
            </w:r>
            <w:r>
              <w:rPr>
                <w:sz w:val="24"/>
                <w:szCs w:val="24"/>
                <w:lang w:val="sk-SK"/>
              </w:rPr>
              <w:t xml:space="preserve">DO FÉNIX </w:t>
            </w:r>
            <w:r w:rsidRPr="00190492">
              <w:rPr>
                <w:sz w:val="24"/>
                <w:szCs w:val="24"/>
                <w:lang w:val="sk-SK"/>
              </w:rPr>
              <w:t xml:space="preserve"> k</w:t>
            </w:r>
            <w:r>
              <w:rPr>
                <w:sz w:val="24"/>
                <w:szCs w:val="24"/>
                <w:lang w:val="sk-SK"/>
              </w:rPr>
              <w:t> Základnej organizácii</w:t>
            </w:r>
            <w:r w:rsidRPr="00190492">
              <w:rPr>
                <w:sz w:val="24"/>
                <w:szCs w:val="24"/>
                <w:lang w:val="sk-SK"/>
              </w:rPr>
              <w:t xml:space="preserve"> alebo </w:t>
            </w:r>
            <w:r>
              <w:rPr>
                <w:sz w:val="24"/>
                <w:szCs w:val="24"/>
                <w:lang w:val="sk-SK"/>
              </w:rPr>
              <w:t xml:space="preserve">Z8kladná organizácia </w:t>
            </w:r>
            <w:r w:rsidRPr="00190492">
              <w:rPr>
                <w:sz w:val="24"/>
                <w:szCs w:val="24"/>
                <w:lang w:val="sk-SK"/>
              </w:rPr>
              <w:t xml:space="preserve"> k</w:t>
            </w:r>
            <w:r>
              <w:rPr>
                <w:sz w:val="24"/>
                <w:szCs w:val="24"/>
                <w:lang w:val="sk-SK"/>
              </w:rPr>
              <w:t> Základnému kolektívu</w:t>
            </w:r>
            <w:r w:rsidRPr="00190492">
              <w:rPr>
                <w:sz w:val="24"/>
                <w:szCs w:val="24"/>
                <w:lang w:val="sk-SK"/>
              </w:rPr>
              <w:t>.</w:t>
            </w:r>
          </w:p>
          <w:p w:rsidR="006B381D" w:rsidRDefault="006B381D" w:rsidP="006B381D">
            <w:pPr>
              <w:overflowPunct/>
              <w:autoSpaceDE/>
              <w:autoSpaceDN/>
              <w:adjustRightInd/>
              <w:rPr>
                <w:sz w:val="24"/>
                <w:szCs w:val="24"/>
                <w:lang w:val="sk-SK"/>
              </w:rPr>
            </w:pPr>
          </w:p>
          <w:p w:rsidR="006B381D" w:rsidRPr="00190492" w:rsidRDefault="006B381D" w:rsidP="006B381D">
            <w:pPr>
              <w:overflowPunct/>
              <w:autoSpaceDE/>
              <w:autoSpaceDN/>
              <w:adjustRightInd/>
              <w:rPr>
                <w:sz w:val="24"/>
                <w:szCs w:val="24"/>
                <w:lang w:val="sk-SK"/>
              </w:rPr>
            </w:pPr>
          </w:p>
        </w:tc>
      </w:tr>
    </w:tbl>
    <w:p w:rsidR="00190492" w:rsidRDefault="00190492" w:rsidP="00190492">
      <w:pPr>
        <w:overflowPunct/>
        <w:autoSpaceDE/>
        <w:autoSpaceDN/>
        <w:adjustRightInd/>
        <w:rPr>
          <w:sz w:val="24"/>
          <w:szCs w:val="24"/>
          <w:lang w:val="sk-SK"/>
        </w:rPr>
      </w:pPr>
    </w:p>
    <w:p w:rsidR="00190492" w:rsidRDefault="00190492" w:rsidP="00190492">
      <w:pPr>
        <w:overflowPunct/>
        <w:autoSpaceDE/>
        <w:autoSpaceDN/>
        <w:adjustRightInd/>
        <w:rPr>
          <w:sz w:val="24"/>
          <w:szCs w:val="24"/>
          <w:lang w:val="sk-SK"/>
        </w:rPr>
      </w:pPr>
    </w:p>
    <w:p w:rsidR="001528DC" w:rsidRPr="0058493F" w:rsidRDefault="001528DC" w:rsidP="001528DC">
      <w:pPr>
        <w:jc w:val="both"/>
        <w:rPr>
          <w:b/>
          <w:sz w:val="28"/>
          <w:szCs w:val="28"/>
        </w:rPr>
      </w:pPr>
    </w:p>
    <w:p w:rsidR="001528DC" w:rsidRPr="0058493F" w:rsidRDefault="001528DC" w:rsidP="001528DC">
      <w:pPr>
        <w:jc w:val="center"/>
        <w:rPr>
          <w:rStyle w:val="Zvraznenie"/>
          <w:b/>
          <w:sz w:val="28"/>
          <w:szCs w:val="28"/>
        </w:rPr>
      </w:pPr>
      <w:r w:rsidRPr="0058493F">
        <w:rPr>
          <w:rStyle w:val="Zvraznenie"/>
          <w:b/>
          <w:sz w:val="28"/>
          <w:szCs w:val="28"/>
        </w:rPr>
        <w:t xml:space="preserve">III. </w:t>
      </w:r>
    </w:p>
    <w:p w:rsidR="001528DC" w:rsidRPr="0058493F" w:rsidRDefault="0058493F" w:rsidP="001528DC">
      <w:pPr>
        <w:jc w:val="center"/>
        <w:rPr>
          <w:rStyle w:val="Zvraznenie"/>
          <w:b/>
          <w:sz w:val="28"/>
          <w:szCs w:val="28"/>
        </w:rPr>
      </w:pPr>
      <w:proofErr w:type="spellStart"/>
      <w:r w:rsidRPr="0058493F">
        <w:rPr>
          <w:rStyle w:val="Zvraznenie"/>
          <w:b/>
          <w:sz w:val="28"/>
          <w:szCs w:val="28"/>
        </w:rPr>
        <w:t>Organizovanie</w:t>
      </w:r>
      <w:proofErr w:type="spellEnd"/>
      <w:r w:rsidRPr="0058493F">
        <w:rPr>
          <w:rStyle w:val="Zvraznenie"/>
          <w:b/>
          <w:sz w:val="28"/>
          <w:szCs w:val="28"/>
        </w:rPr>
        <w:t xml:space="preserve"> </w:t>
      </w:r>
      <w:r w:rsidR="001528DC" w:rsidRPr="0058493F">
        <w:rPr>
          <w:rStyle w:val="Zvraznenie"/>
          <w:b/>
          <w:sz w:val="28"/>
          <w:szCs w:val="28"/>
        </w:rPr>
        <w:t xml:space="preserve"> činnosti</w:t>
      </w:r>
    </w:p>
    <w:p w:rsidR="00190492" w:rsidRDefault="00190492" w:rsidP="00190492">
      <w:pPr>
        <w:overflowPunct/>
        <w:autoSpaceDE/>
        <w:autoSpaceDN/>
        <w:adjustRightInd/>
        <w:rPr>
          <w:sz w:val="24"/>
          <w:szCs w:val="24"/>
          <w:lang w:val="sk-SK"/>
        </w:rPr>
      </w:pPr>
    </w:p>
    <w:p w:rsidR="00190492" w:rsidRDefault="00190492" w:rsidP="00190492">
      <w:pPr>
        <w:overflowPunct/>
        <w:autoSpaceDE/>
        <w:autoSpaceDN/>
        <w:adjustRightInd/>
        <w:rPr>
          <w:sz w:val="24"/>
          <w:szCs w:val="24"/>
          <w:lang w:val="sk-SK"/>
        </w:rPr>
      </w:pPr>
    </w:p>
    <w:p w:rsidR="006C572F" w:rsidRPr="0058493F" w:rsidRDefault="006C572F" w:rsidP="006C572F">
      <w:pPr>
        <w:overflowPunct/>
        <w:autoSpaceDE/>
        <w:autoSpaceDN/>
        <w:adjustRightInd/>
        <w:rPr>
          <w:b/>
          <w:sz w:val="24"/>
          <w:szCs w:val="24"/>
          <w:u w:val="single"/>
          <w:lang w:val="sk-SK"/>
        </w:rPr>
      </w:pPr>
      <w:r w:rsidRPr="0058493F">
        <w:rPr>
          <w:b/>
          <w:sz w:val="24"/>
          <w:szCs w:val="24"/>
          <w:u w:val="single"/>
          <w:lang w:val="sk-SK"/>
        </w:rPr>
        <w:t>1. Všeobecný úvod</w:t>
      </w:r>
    </w:p>
    <w:p w:rsidR="006C572F" w:rsidRDefault="006C572F" w:rsidP="006C572F">
      <w:pPr>
        <w:overflowPunct/>
        <w:autoSpaceDE/>
        <w:autoSpaceDN/>
        <w:adjustRightInd/>
        <w:rPr>
          <w:sz w:val="24"/>
          <w:szCs w:val="24"/>
          <w:lang w:val="sk-SK"/>
        </w:rPr>
      </w:pPr>
      <w:r w:rsidRPr="006C572F">
        <w:rPr>
          <w:sz w:val="24"/>
          <w:szCs w:val="24"/>
          <w:lang w:val="sk-SK"/>
        </w:rPr>
        <w:t>Dobre organizovaná, obsahovo bohatá a zaujímavá činnosť a vedenie k dobrovoľnej disciplíne pri vedomom dodržiavaní potrebných pravidiel</w:t>
      </w:r>
      <w:r w:rsidR="0058493F">
        <w:rPr>
          <w:sz w:val="24"/>
          <w:szCs w:val="24"/>
          <w:lang w:val="sk-SK"/>
        </w:rPr>
        <w:t>,</w:t>
      </w:r>
      <w:r w:rsidRPr="006C572F">
        <w:rPr>
          <w:sz w:val="24"/>
          <w:szCs w:val="24"/>
          <w:lang w:val="sk-SK"/>
        </w:rPr>
        <w:t xml:space="preserve"> sú základnými podmienkami bezpečia a zdravie účastníkov aktivít </w:t>
      </w:r>
      <w:r w:rsidR="001528DC">
        <w:rPr>
          <w:sz w:val="24"/>
          <w:szCs w:val="24"/>
          <w:lang w:val="sk-SK"/>
        </w:rPr>
        <w:t>DO FÉNIX</w:t>
      </w:r>
      <w:r w:rsidRPr="006C572F">
        <w:rPr>
          <w:sz w:val="24"/>
          <w:szCs w:val="24"/>
          <w:lang w:val="sk-SK"/>
        </w:rPr>
        <w:t xml:space="preserve">, najmä detí. </w:t>
      </w:r>
      <w:r w:rsidR="0058493F">
        <w:rPr>
          <w:sz w:val="24"/>
          <w:szCs w:val="24"/>
          <w:lang w:val="sk-SK"/>
        </w:rPr>
        <w:t>Smernica na zabezpečenie BOZP</w:t>
      </w:r>
      <w:r w:rsidRPr="006C572F">
        <w:rPr>
          <w:sz w:val="24"/>
          <w:szCs w:val="24"/>
          <w:lang w:val="sk-SK"/>
        </w:rPr>
        <w:t xml:space="preserve"> </w:t>
      </w:r>
      <w:r w:rsidR="0058493F">
        <w:rPr>
          <w:sz w:val="24"/>
          <w:szCs w:val="24"/>
          <w:lang w:val="sk-SK"/>
        </w:rPr>
        <w:t xml:space="preserve">zdôrazňuje </w:t>
      </w:r>
      <w:r w:rsidRPr="006C572F">
        <w:rPr>
          <w:sz w:val="24"/>
          <w:szCs w:val="24"/>
          <w:lang w:val="sk-SK"/>
        </w:rPr>
        <w:t xml:space="preserve"> kľúčové momenty, postupy a zásady bezpečnosti a ochrany zdravia pri dosahovaní výchovných cieľov </w:t>
      </w:r>
      <w:r w:rsidR="0058493F">
        <w:rPr>
          <w:sz w:val="24"/>
          <w:szCs w:val="24"/>
          <w:lang w:val="sk-SK"/>
        </w:rPr>
        <w:t>DO FÉNIX</w:t>
      </w:r>
      <w:r w:rsidRPr="006C572F">
        <w:rPr>
          <w:sz w:val="24"/>
          <w:szCs w:val="24"/>
          <w:lang w:val="sk-SK"/>
        </w:rPr>
        <w:t>. Pre výber konkrétnych metód a foriem činnosti je nutné brať ohľad na m</w:t>
      </w:r>
      <w:r w:rsidR="0058493F">
        <w:rPr>
          <w:sz w:val="24"/>
          <w:szCs w:val="24"/>
          <w:lang w:val="sk-SK"/>
        </w:rPr>
        <w:t xml:space="preserve">ožné nebezpečenstvá a účastníkov </w:t>
      </w:r>
      <w:r w:rsidRPr="006C572F">
        <w:rPr>
          <w:sz w:val="24"/>
          <w:szCs w:val="24"/>
          <w:lang w:val="sk-SK"/>
        </w:rPr>
        <w:t xml:space="preserve"> na ne pri činnosti upozorňovať a viesť ich k dodržiavaniu bezpečnostných pravidiel.</w:t>
      </w:r>
    </w:p>
    <w:p w:rsidR="0058493F" w:rsidRPr="006C572F" w:rsidRDefault="0058493F" w:rsidP="006C572F">
      <w:pPr>
        <w:overflowPunct/>
        <w:autoSpaceDE/>
        <w:autoSpaceDN/>
        <w:adjustRightInd/>
        <w:rPr>
          <w:sz w:val="24"/>
          <w:szCs w:val="24"/>
          <w:lang w:val="sk-SK"/>
        </w:rPr>
      </w:pPr>
    </w:p>
    <w:p w:rsidR="006C572F" w:rsidRPr="009C718F" w:rsidRDefault="009C718F" w:rsidP="009C718F">
      <w:pPr>
        <w:overflowPunct/>
        <w:autoSpaceDE/>
        <w:autoSpaceDN/>
        <w:adjustRightInd/>
        <w:rPr>
          <w:b/>
          <w:i/>
          <w:sz w:val="24"/>
          <w:szCs w:val="24"/>
          <w:u w:val="single"/>
          <w:lang w:val="sk-SK"/>
        </w:rPr>
      </w:pPr>
      <w:r>
        <w:rPr>
          <w:b/>
          <w:i/>
          <w:sz w:val="24"/>
          <w:szCs w:val="24"/>
          <w:u w:val="single"/>
          <w:lang w:val="sk-SK"/>
        </w:rPr>
        <w:t>V</w:t>
      </w:r>
      <w:r w:rsidR="006C572F" w:rsidRPr="009C718F">
        <w:rPr>
          <w:b/>
          <w:i/>
          <w:sz w:val="24"/>
          <w:szCs w:val="24"/>
          <w:u w:val="single"/>
          <w:lang w:val="sk-SK"/>
        </w:rPr>
        <w:t>ýchodiská:</w:t>
      </w:r>
    </w:p>
    <w:p w:rsidR="0058493F" w:rsidRPr="0058493F" w:rsidRDefault="0058493F" w:rsidP="0058493F">
      <w:pPr>
        <w:pStyle w:val="Odsekzoznamu"/>
        <w:overflowPunct/>
        <w:autoSpaceDE/>
        <w:autoSpaceDN/>
        <w:adjustRightInd/>
        <w:rPr>
          <w:b/>
          <w:i/>
          <w:sz w:val="24"/>
          <w:szCs w:val="24"/>
          <w:u w:val="single"/>
          <w:lang w:val="sk-SK"/>
        </w:rPr>
      </w:pPr>
    </w:p>
    <w:p w:rsidR="006C572F" w:rsidRDefault="006C572F" w:rsidP="006C572F">
      <w:pPr>
        <w:overflowPunct/>
        <w:autoSpaceDE/>
        <w:autoSpaceDN/>
        <w:adjustRightInd/>
        <w:rPr>
          <w:sz w:val="24"/>
          <w:szCs w:val="24"/>
          <w:lang w:val="sk-SK"/>
        </w:rPr>
      </w:pPr>
      <w:r w:rsidRPr="006C572F">
        <w:rPr>
          <w:sz w:val="24"/>
          <w:szCs w:val="24"/>
          <w:lang w:val="sk-SK"/>
        </w:rPr>
        <w:t>- Všetky činnosti, ktoré deti, spolu s nami v rôznych situáciách prežívajú</w:t>
      </w:r>
      <w:r w:rsidR="0058493F">
        <w:rPr>
          <w:sz w:val="24"/>
          <w:szCs w:val="24"/>
          <w:lang w:val="sk-SK"/>
        </w:rPr>
        <w:t>, vrátane menej tradičných, musia</w:t>
      </w:r>
      <w:r w:rsidRPr="006C572F">
        <w:rPr>
          <w:sz w:val="24"/>
          <w:szCs w:val="24"/>
          <w:lang w:val="sk-SK"/>
        </w:rPr>
        <w:t xml:space="preserve"> v sebe bežne niesť prvky zaistenie bezpečnosti a ochrany zdravia zúčastnených. Súčasťou je aj zaistenie psychickej bezpečnosti účastníkov.</w:t>
      </w:r>
    </w:p>
    <w:p w:rsidR="0058493F" w:rsidRPr="006C572F" w:rsidRDefault="0058493F" w:rsidP="006C572F">
      <w:pPr>
        <w:overflowPunct/>
        <w:autoSpaceDE/>
        <w:autoSpaceDN/>
        <w:adjustRightInd/>
        <w:rPr>
          <w:sz w:val="24"/>
          <w:szCs w:val="24"/>
          <w:lang w:val="sk-SK"/>
        </w:rPr>
      </w:pPr>
    </w:p>
    <w:p w:rsidR="006C572F" w:rsidRDefault="006C572F" w:rsidP="006C572F">
      <w:pPr>
        <w:overflowPunct/>
        <w:autoSpaceDE/>
        <w:autoSpaceDN/>
        <w:adjustRightInd/>
        <w:rPr>
          <w:sz w:val="24"/>
          <w:szCs w:val="24"/>
          <w:lang w:val="sk-SK"/>
        </w:rPr>
      </w:pPr>
      <w:r w:rsidRPr="006C572F">
        <w:rPr>
          <w:sz w:val="24"/>
          <w:szCs w:val="24"/>
          <w:lang w:val="sk-SK"/>
        </w:rPr>
        <w:t xml:space="preserve">- Pre akúkoľvek činnosť </w:t>
      </w:r>
      <w:r w:rsidR="0058493F">
        <w:rPr>
          <w:sz w:val="24"/>
          <w:szCs w:val="24"/>
          <w:lang w:val="sk-SK"/>
        </w:rPr>
        <w:t xml:space="preserve">sú ustanovené </w:t>
      </w:r>
      <w:r w:rsidRPr="006C572F">
        <w:rPr>
          <w:sz w:val="24"/>
          <w:szCs w:val="24"/>
          <w:lang w:val="sk-SK"/>
        </w:rPr>
        <w:t>všeobecne platné právne predpisy</w:t>
      </w:r>
      <w:r w:rsidR="0058493F">
        <w:rPr>
          <w:sz w:val="24"/>
          <w:szCs w:val="24"/>
          <w:lang w:val="sk-SK"/>
        </w:rPr>
        <w:t xml:space="preserve">, </w:t>
      </w:r>
      <w:r w:rsidRPr="006C572F">
        <w:rPr>
          <w:sz w:val="24"/>
          <w:szCs w:val="24"/>
          <w:lang w:val="sk-SK"/>
        </w:rPr>
        <w:t xml:space="preserve"> určitý rámec, preto táto smernica nie je súborom citácií aktuálnych pokynov a pravid</w:t>
      </w:r>
      <w:r w:rsidR="0058493F">
        <w:rPr>
          <w:sz w:val="24"/>
          <w:szCs w:val="24"/>
          <w:lang w:val="sk-SK"/>
        </w:rPr>
        <w:t>iel zo zákonov</w:t>
      </w:r>
      <w:r w:rsidR="009C718F">
        <w:rPr>
          <w:sz w:val="24"/>
          <w:szCs w:val="24"/>
          <w:lang w:val="sk-SK"/>
        </w:rPr>
        <w:t xml:space="preserve"> a vyhlášok, ale t</w:t>
      </w:r>
      <w:r w:rsidRPr="006C572F">
        <w:rPr>
          <w:sz w:val="24"/>
          <w:szCs w:val="24"/>
          <w:lang w:val="sk-SK"/>
        </w:rPr>
        <w:t>ieto pravidlá dopĺňa.</w:t>
      </w:r>
    </w:p>
    <w:p w:rsidR="009C718F" w:rsidRPr="006C572F" w:rsidRDefault="009C718F" w:rsidP="006C572F">
      <w:pPr>
        <w:overflowPunct/>
        <w:autoSpaceDE/>
        <w:autoSpaceDN/>
        <w:adjustRightInd/>
        <w:rPr>
          <w:sz w:val="24"/>
          <w:szCs w:val="24"/>
          <w:lang w:val="sk-SK"/>
        </w:rPr>
      </w:pPr>
    </w:p>
    <w:p w:rsidR="006C572F" w:rsidRDefault="006C572F" w:rsidP="006C572F">
      <w:pPr>
        <w:overflowPunct/>
        <w:autoSpaceDE/>
        <w:autoSpaceDN/>
        <w:adjustRightInd/>
        <w:rPr>
          <w:sz w:val="24"/>
          <w:szCs w:val="24"/>
          <w:lang w:val="sk-SK"/>
        </w:rPr>
      </w:pPr>
      <w:r w:rsidRPr="006C572F">
        <w:rPr>
          <w:sz w:val="24"/>
          <w:szCs w:val="24"/>
          <w:lang w:val="sk-SK"/>
        </w:rPr>
        <w:t xml:space="preserve">- Smernica opisuje hlavné postupy a situácie, ktoré sa uplatňujú pri činnosti </w:t>
      </w:r>
      <w:r w:rsidR="0058493F">
        <w:rPr>
          <w:sz w:val="24"/>
          <w:szCs w:val="24"/>
          <w:lang w:val="sk-SK"/>
        </w:rPr>
        <w:t>DO FÉNIX</w:t>
      </w:r>
      <w:r w:rsidR="009C718F">
        <w:rPr>
          <w:sz w:val="24"/>
          <w:szCs w:val="24"/>
          <w:lang w:val="sk-SK"/>
        </w:rPr>
        <w:t xml:space="preserve">. Neupravuje </w:t>
      </w:r>
      <w:proofErr w:type="spellStart"/>
      <w:r w:rsidR="009C718F">
        <w:rPr>
          <w:sz w:val="24"/>
          <w:szCs w:val="24"/>
          <w:lang w:val="sk-SK"/>
        </w:rPr>
        <w:t>j</w:t>
      </w:r>
      <w:r w:rsidRPr="006C572F">
        <w:rPr>
          <w:sz w:val="24"/>
          <w:szCs w:val="24"/>
          <w:lang w:val="sk-SK"/>
        </w:rPr>
        <w:t>výslovne</w:t>
      </w:r>
      <w:proofErr w:type="spellEnd"/>
      <w:r w:rsidR="009C718F">
        <w:rPr>
          <w:sz w:val="24"/>
          <w:szCs w:val="24"/>
          <w:lang w:val="sk-SK"/>
        </w:rPr>
        <w:t xml:space="preserve"> plánovaný typ činnosti, používajú </w:t>
      </w:r>
      <w:r w:rsidRPr="006C572F">
        <w:rPr>
          <w:sz w:val="24"/>
          <w:szCs w:val="24"/>
          <w:lang w:val="sk-SK"/>
        </w:rPr>
        <w:t xml:space="preserve"> sa s primeranou opatrnosťou pravidlá, ktoré sú sv</w:t>
      </w:r>
      <w:r w:rsidR="009C718F">
        <w:rPr>
          <w:sz w:val="24"/>
          <w:szCs w:val="24"/>
          <w:lang w:val="sk-SK"/>
        </w:rPr>
        <w:t>ojím obsahom a cieľom najbližšie k danému typu činnosti</w:t>
      </w:r>
    </w:p>
    <w:p w:rsidR="009C718F" w:rsidRPr="006C572F" w:rsidRDefault="009C718F" w:rsidP="006C572F">
      <w:pPr>
        <w:overflowPunct/>
        <w:autoSpaceDE/>
        <w:autoSpaceDN/>
        <w:adjustRightInd/>
        <w:rPr>
          <w:sz w:val="24"/>
          <w:szCs w:val="24"/>
          <w:lang w:val="sk-SK"/>
        </w:rPr>
      </w:pPr>
    </w:p>
    <w:p w:rsidR="006C572F" w:rsidRDefault="006C572F" w:rsidP="006C572F">
      <w:pPr>
        <w:overflowPunct/>
        <w:autoSpaceDE/>
        <w:autoSpaceDN/>
        <w:adjustRightInd/>
        <w:rPr>
          <w:sz w:val="24"/>
          <w:szCs w:val="24"/>
          <w:lang w:val="sk-SK"/>
        </w:rPr>
      </w:pPr>
      <w:r w:rsidRPr="006C572F">
        <w:rPr>
          <w:sz w:val="24"/>
          <w:szCs w:val="24"/>
          <w:lang w:val="sk-SK"/>
        </w:rPr>
        <w:t>- Vzhľadom na to, že nie je možné stanoviť úplne univerzálne postupy a uviesť úplne vyčerpávajúci zoznam situácií a návodov na riešenie, je nutné popisované princípy uplatňovať primerane a prispôsobovať</w:t>
      </w:r>
      <w:r w:rsidR="009C718F">
        <w:rPr>
          <w:sz w:val="24"/>
          <w:szCs w:val="24"/>
          <w:lang w:val="sk-SK"/>
        </w:rPr>
        <w:t xml:space="preserve"> ich aktuálnemu stavu / situácie</w:t>
      </w:r>
      <w:r w:rsidRPr="006C572F">
        <w:rPr>
          <w:sz w:val="24"/>
          <w:szCs w:val="24"/>
          <w:lang w:val="sk-SK"/>
        </w:rPr>
        <w:t>.</w:t>
      </w:r>
    </w:p>
    <w:p w:rsidR="009C718F" w:rsidRPr="006C572F" w:rsidRDefault="009C718F" w:rsidP="006C572F">
      <w:pPr>
        <w:overflowPunct/>
        <w:autoSpaceDE/>
        <w:autoSpaceDN/>
        <w:adjustRightInd/>
        <w:rPr>
          <w:sz w:val="24"/>
          <w:szCs w:val="24"/>
          <w:lang w:val="sk-SK"/>
        </w:rPr>
      </w:pPr>
    </w:p>
    <w:p w:rsidR="006C572F" w:rsidRDefault="006C572F" w:rsidP="006C572F">
      <w:pPr>
        <w:overflowPunct/>
        <w:autoSpaceDE/>
        <w:autoSpaceDN/>
        <w:adjustRightInd/>
        <w:rPr>
          <w:sz w:val="24"/>
          <w:szCs w:val="24"/>
          <w:lang w:val="sk-SK"/>
        </w:rPr>
      </w:pPr>
      <w:r w:rsidRPr="006C572F">
        <w:rPr>
          <w:sz w:val="24"/>
          <w:szCs w:val="24"/>
          <w:lang w:val="sk-SK"/>
        </w:rPr>
        <w:t>- Zaistenie bezpečnosti a ochrany zdravia má v našej činnosti dvojjedinú úlohu: ide o znalosť pravidiel (pracovníkmi</w:t>
      </w:r>
      <w:r w:rsidR="009C718F">
        <w:rPr>
          <w:sz w:val="24"/>
          <w:szCs w:val="24"/>
          <w:lang w:val="sk-SK"/>
        </w:rPr>
        <w:t xml:space="preserve"> s deťmi a mládežou </w:t>
      </w:r>
      <w:r w:rsidRPr="006C572F">
        <w:rPr>
          <w:sz w:val="24"/>
          <w:szCs w:val="24"/>
          <w:lang w:val="sk-SK"/>
        </w:rPr>
        <w:t xml:space="preserve">) a ich uplatňovanie pre zaistenie bezpečného prostredia činnosti, podstatný je aj výchovný rozmer. Účastníci aktivít </w:t>
      </w:r>
      <w:r w:rsidR="0058493F">
        <w:rPr>
          <w:sz w:val="24"/>
          <w:szCs w:val="24"/>
          <w:lang w:val="sk-SK"/>
        </w:rPr>
        <w:t>DO FÉNIX</w:t>
      </w:r>
      <w:r w:rsidRPr="006C572F">
        <w:rPr>
          <w:sz w:val="24"/>
          <w:szCs w:val="24"/>
          <w:lang w:val="sk-SK"/>
        </w:rPr>
        <w:t xml:space="preserve"> sa zárov</w:t>
      </w:r>
      <w:r w:rsidR="009C718F">
        <w:rPr>
          <w:sz w:val="24"/>
          <w:szCs w:val="24"/>
          <w:lang w:val="sk-SK"/>
        </w:rPr>
        <w:t>eň nenásilne učia</w:t>
      </w:r>
      <w:r w:rsidRPr="006C572F">
        <w:rPr>
          <w:sz w:val="24"/>
          <w:szCs w:val="24"/>
          <w:lang w:val="sk-SK"/>
        </w:rPr>
        <w:t xml:space="preserve"> tieto prvky </w:t>
      </w:r>
      <w:r w:rsidR="009C718F">
        <w:rPr>
          <w:sz w:val="24"/>
          <w:szCs w:val="24"/>
          <w:lang w:val="sk-SK"/>
        </w:rPr>
        <w:t>vy</w:t>
      </w:r>
      <w:r w:rsidRPr="006C572F">
        <w:rPr>
          <w:sz w:val="24"/>
          <w:szCs w:val="24"/>
          <w:lang w:val="sk-SK"/>
        </w:rPr>
        <w:t>užívať</w:t>
      </w:r>
      <w:r w:rsidR="009C718F">
        <w:rPr>
          <w:sz w:val="24"/>
          <w:szCs w:val="24"/>
          <w:lang w:val="sk-SK"/>
        </w:rPr>
        <w:t xml:space="preserve"> vedome, a tak získavajú nové , alebo si </w:t>
      </w:r>
      <w:r w:rsidRPr="006C572F">
        <w:rPr>
          <w:sz w:val="24"/>
          <w:szCs w:val="24"/>
          <w:lang w:val="sk-SK"/>
        </w:rPr>
        <w:t xml:space="preserve"> upevňujú už známe kompetencie ako reagovať a správať sa v rôznych situáciách. (Tu zohráva výnimočnú úlohu opakovane zdôraznený osobný príklad vedúceho a uplatňovanie zásady jednoty slov a činov.)</w:t>
      </w:r>
    </w:p>
    <w:p w:rsidR="009C718F" w:rsidRPr="006C572F" w:rsidRDefault="009C718F" w:rsidP="006C572F">
      <w:pPr>
        <w:overflowPunct/>
        <w:autoSpaceDE/>
        <w:autoSpaceDN/>
        <w:adjustRightInd/>
        <w:rPr>
          <w:sz w:val="24"/>
          <w:szCs w:val="24"/>
          <w:lang w:val="sk-SK"/>
        </w:rPr>
      </w:pPr>
    </w:p>
    <w:p w:rsidR="00847C18" w:rsidRDefault="006C572F" w:rsidP="006C572F">
      <w:pPr>
        <w:overflowPunct/>
        <w:autoSpaceDE/>
        <w:autoSpaceDN/>
        <w:adjustRightInd/>
        <w:rPr>
          <w:sz w:val="24"/>
          <w:szCs w:val="24"/>
          <w:lang w:val="sk-SK"/>
        </w:rPr>
      </w:pPr>
      <w:r w:rsidRPr="006C572F">
        <w:rPr>
          <w:sz w:val="24"/>
          <w:szCs w:val="24"/>
          <w:lang w:val="sk-SK"/>
        </w:rPr>
        <w:t>- Každý účastník činnosti má schopnosť primerane svojmu veku a skúsenosti posúdiť vplyvy svojho správania a</w:t>
      </w:r>
      <w:r w:rsidR="009C718F">
        <w:rPr>
          <w:sz w:val="24"/>
          <w:szCs w:val="24"/>
          <w:lang w:val="sk-SK"/>
        </w:rPr>
        <w:t xml:space="preserve"> preto je </w:t>
      </w:r>
      <w:r w:rsidRPr="006C572F">
        <w:rPr>
          <w:sz w:val="24"/>
          <w:szCs w:val="24"/>
          <w:lang w:val="sk-SK"/>
        </w:rPr>
        <w:t xml:space="preserve"> odôvodnene </w:t>
      </w:r>
      <w:r w:rsidR="009C718F">
        <w:rPr>
          <w:sz w:val="24"/>
          <w:szCs w:val="24"/>
          <w:lang w:val="sk-SK"/>
        </w:rPr>
        <w:t xml:space="preserve"> toto od neho </w:t>
      </w:r>
      <w:r w:rsidRPr="006C572F">
        <w:rPr>
          <w:sz w:val="24"/>
          <w:szCs w:val="24"/>
          <w:lang w:val="sk-SK"/>
        </w:rPr>
        <w:t>očakávať.</w:t>
      </w:r>
    </w:p>
    <w:p w:rsidR="009C718F" w:rsidRDefault="009C718F" w:rsidP="009C718F">
      <w:pPr>
        <w:overflowPunct/>
        <w:autoSpaceDE/>
        <w:autoSpaceDN/>
        <w:adjustRightInd/>
        <w:rPr>
          <w:b/>
          <w:sz w:val="24"/>
          <w:szCs w:val="24"/>
          <w:u w:val="single"/>
          <w:lang w:val="sk-SK"/>
        </w:rPr>
      </w:pPr>
    </w:p>
    <w:p w:rsidR="009C718F" w:rsidRDefault="009C718F" w:rsidP="009C718F">
      <w:pPr>
        <w:overflowPunct/>
        <w:autoSpaceDE/>
        <w:autoSpaceDN/>
        <w:adjustRightInd/>
        <w:rPr>
          <w:b/>
          <w:sz w:val="24"/>
          <w:szCs w:val="24"/>
          <w:u w:val="single"/>
          <w:lang w:val="sk-SK"/>
        </w:rPr>
      </w:pPr>
    </w:p>
    <w:p w:rsidR="009C718F" w:rsidRDefault="009C718F" w:rsidP="009C718F">
      <w:pPr>
        <w:overflowPunct/>
        <w:autoSpaceDE/>
        <w:autoSpaceDN/>
        <w:adjustRightInd/>
        <w:rPr>
          <w:b/>
          <w:sz w:val="24"/>
          <w:szCs w:val="24"/>
          <w:u w:val="single"/>
          <w:lang w:val="sk-SK"/>
        </w:rPr>
      </w:pPr>
    </w:p>
    <w:p w:rsidR="009C718F" w:rsidRDefault="009C718F" w:rsidP="009C718F">
      <w:pPr>
        <w:overflowPunct/>
        <w:autoSpaceDE/>
        <w:autoSpaceDN/>
        <w:adjustRightInd/>
        <w:rPr>
          <w:b/>
          <w:sz w:val="24"/>
          <w:szCs w:val="24"/>
          <w:u w:val="single"/>
          <w:lang w:val="sk-SK"/>
        </w:rPr>
      </w:pPr>
    </w:p>
    <w:p w:rsidR="009C718F" w:rsidRDefault="009C718F" w:rsidP="009C718F">
      <w:pPr>
        <w:overflowPunct/>
        <w:autoSpaceDE/>
        <w:autoSpaceDN/>
        <w:adjustRightInd/>
        <w:rPr>
          <w:b/>
          <w:sz w:val="24"/>
          <w:szCs w:val="24"/>
          <w:u w:val="single"/>
          <w:lang w:val="sk-SK"/>
        </w:rPr>
      </w:pPr>
    </w:p>
    <w:p w:rsidR="009C718F" w:rsidRDefault="009C718F" w:rsidP="009C718F">
      <w:pPr>
        <w:overflowPunct/>
        <w:autoSpaceDE/>
        <w:autoSpaceDN/>
        <w:adjustRightInd/>
        <w:rPr>
          <w:b/>
          <w:sz w:val="24"/>
          <w:szCs w:val="24"/>
          <w:u w:val="single"/>
          <w:lang w:val="sk-SK"/>
        </w:rPr>
      </w:pPr>
    </w:p>
    <w:p w:rsidR="009C718F" w:rsidRPr="0058493F" w:rsidRDefault="009C718F" w:rsidP="009C718F">
      <w:pPr>
        <w:overflowPunct/>
        <w:autoSpaceDE/>
        <w:autoSpaceDN/>
        <w:adjustRightInd/>
        <w:rPr>
          <w:b/>
          <w:sz w:val="24"/>
          <w:szCs w:val="24"/>
          <w:u w:val="single"/>
          <w:lang w:val="sk-SK"/>
        </w:rPr>
      </w:pPr>
      <w:r>
        <w:rPr>
          <w:b/>
          <w:sz w:val="24"/>
          <w:szCs w:val="24"/>
          <w:u w:val="single"/>
          <w:lang w:val="sk-SK"/>
        </w:rPr>
        <w:t>2. Spoločné ustanovenia</w:t>
      </w:r>
    </w:p>
    <w:p w:rsidR="006C572F" w:rsidRPr="006C572F" w:rsidRDefault="006C572F" w:rsidP="006C572F">
      <w:pPr>
        <w:overflowPunct/>
        <w:autoSpaceDE/>
        <w:autoSpaceDN/>
        <w:adjustRightInd/>
        <w:rPr>
          <w:sz w:val="24"/>
          <w:szCs w:val="24"/>
          <w:lang w:val="sk-SK"/>
        </w:rPr>
      </w:pPr>
    </w:p>
    <w:p w:rsidR="006C572F" w:rsidRPr="009C718F" w:rsidRDefault="006C572F" w:rsidP="006C572F">
      <w:pPr>
        <w:overflowPunct/>
        <w:autoSpaceDE/>
        <w:autoSpaceDN/>
        <w:adjustRightInd/>
        <w:rPr>
          <w:b/>
          <w:i/>
          <w:sz w:val="24"/>
          <w:szCs w:val="24"/>
          <w:lang w:val="sk-SK"/>
        </w:rPr>
      </w:pPr>
      <w:r w:rsidRPr="009C718F">
        <w:rPr>
          <w:b/>
          <w:i/>
          <w:sz w:val="24"/>
          <w:szCs w:val="24"/>
          <w:lang w:val="sk-SK"/>
        </w:rPr>
        <w:t>2.1. PREDCHÁDZANIE RIZIKÁM</w:t>
      </w:r>
    </w:p>
    <w:p w:rsidR="009C718F" w:rsidRDefault="009C718F" w:rsidP="006C572F">
      <w:pPr>
        <w:overflowPunct/>
        <w:autoSpaceDE/>
        <w:autoSpaceDN/>
        <w:adjustRightInd/>
        <w:rPr>
          <w:sz w:val="24"/>
          <w:szCs w:val="24"/>
          <w:lang w:val="sk-SK"/>
        </w:rPr>
      </w:pPr>
    </w:p>
    <w:p w:rsidR="006C572F" w:rsidRPr="009C718F" w:rsidRDefault="006C572F" w:rsidP="006C572F">
      <w:pPr>
        <w:overflowPunct/>
        <w:autoSpaceDE/>
        <w:autoSpaceDN/>
        <w:adjustRightInd/>
        <w:rPr>
          <w:sz w:val="24"/>
          <w:szCs w:val="24"/>
          <w:u w:val="single"/>
          <w:lang w:val="sk-SK"/>
        </w:rPr>
      </w:pPr>
      <w:r w:rsidRPr="009C718F">
        <w:rPr>
          <w:sz w:val="24"/>
          <w:szCs w:val="24"/>
          <w:u w:val="single"/>
          <w:lang w:val="sk-SK"/>
        </w:rPr>
        <w:t>Analýza rizík a prijímané opatrenia</w:t>
      </w:r>
    </w:p>
    <w:p w:rsidR="006C572F" w:rsidRPr="006C572F" w:rsidRDefault="006C572F" w:rsidP="006C572F">
      <w:pPr>
        <w:overflowPunct/>
        <w:autoSpaceDE/>
        <w:autoSpaceDN/>
        <w:adjustRightInd/>
        <w:rPr>
          <w:sz w:val="24"/>
          <w:szCs w:val="24"/>
          <w:lang w:val="sk-SK"/>
        </w:rPr>
      </w:pPr>
      <w:r w:rsidRPr="006C572F">
        <w:rPr>
          <w:sz w:val="24"/>
          <w:szCs w:val="24"/>
          <w:lang w:val="sk-SK"/>
        </w:rPr>
        <w:t xml:space="preserve">Základným nástrojom na obmedzenie rizík pri činnosti je riadne plánovanie, dobrá organizácia, priebežná kontrola a dôsledné hodnotenie. V rámci plánovania a pri </w:t>
      </w:r>
      <w:r w:rsidR="009C718F">
        <w:rPr>
          <w:sz w:val="24"/>
          <w:szCs w:val="24"/>
          <w:lang w:val="sk-SK"/>
        </w:rPr>
        <w:t xml:space="preserve"> samotnej </w:t>
      </w:r>
      <w:r w:rsidRPr="006C572F">
        <w:rPr>
          <w:sz w:val="24"/>
          <w:szCs w:val="24"/>
          <w:lang w:val="sk-SK"/>
        </w:rPr>
        <w:t>realizácii je dôležitým prostriedkom na zabezpečenie bezpečnosti činnosti vyhodnocovanie rizík a prijímanie opatrení na ich odstránenie, alebo zníženie vplyvu na všeobecne prijateľnú úroveň, a to tak, aby</w:t>
      </w:r>
      <w:r w:rsidR="009C718F">
        <w:rPr>
          <w:sz w:val="24"/>
          <w:szCs w:val="24"/>
          <w:lang w:val="sk-SK"/>
        </w:rPr>
        <w:t xml:space="preserve"> bol </w:t>
      </w:r>
      <w:r w:rsidRPr="006C572F">
        <w:rPr>
          <w:sz w:val="24"/>
          <w:szCs w:val="24"/>
          <w:lang w:val="sk-SK"/>
        </w:rPr>
        <w:t xml:space="preserve"> v konkrétnom čase </w:t>
      </w:r>
      <w:r w:rsidR="009C718F">
        <w:rPr>
          <w:sz w:val="24"/>
          <w:szCs w:val="24"/>
          <w:lang w:val="sk-SK"/>
        </w:rPr>
        <w:t>dosiahnutý čo najväčší  účinok</w:t>
      </w:r>
      <w:r w:rsidRPr="006C572F">
        <w:rPr>
          <w:sz w:val="24"/>
          <w:szCs w:val="24"/>
          <w:lang w:val="sk-SK"/>
        </w:rPr>
        <w:t>.</w:t>
      </w:r>
    </w:p>
    <w:p w:rsidR="006C572F" w:rsidRPr="006C572F" w:rsidRDefault="006C572F" w:rsidP="006C572F">
      <w:pPr>
        <w:overflowPunct/>
        <w:autoSpaceDE/>
        <w:autoSpaceDN/>
        <w:adjustRightInd/>
        <w:rPr>
          <w:sz w:val="24"/>
          <w:szCs w:val="24"/>
          <w:lang w:val="sk-SK"/>
        </w:rPr>
      </w:pPr>
      <w:r w:rsidRPr="006C572F">
        <w:rPr>
          <w:sz w:val="24"/>
          <w:szCs w:val="24"/>
          <w:lang w:val="sk-SK"/>
        </w:rPr>
        <w:t xml:space="preserve">Je nevyhnutné uplatňovať získané </w:t>
      </w:r>
      <w:r w:rsidR="003C1D92">
        <w:rPr>
          <w:sz w:val="24"/>
          <w:szCs w:val="24"/>
          <w:lang w:val="sk-SK"/>
        </w:rPr>
        <w:t>poznatky a</w:t>
      </w:r>
      <w:r w:rsidRPr="006C572F">
        <w:rPr>
          <w:sz w:val="24"/>
          <w:szCs w:val="24"/>
          <w:lang w:val="sk-SK"/>
        </w:rPr>
        <w:t xml:space="preserve"> skúsenosti z iných činností a </w:t>
      </w:r>
      <w:proofErr w:type="spellStart"/>
      <w:r w:rsidR="003C1D92">
        <w:rPr>
          <w:sz w:val="24"/>
          <w:szCs w:val="24"/>
          <w:lang w:val="sk-SK"/>
        </w:rPr>
        <w:t>preedchádzať</w:t>
      </w:r>
      <w:proofErr w:type="spellEnd"/>
      <w:r w:rsidR="003C1D92">
        <w:rPr>
          <w:sz w:val="24"/>
          <w:szCs w:val="24"/>
          <w:lang w:val="sk-SK"/>
        </w:rPr>
        <w:t xml:space="preserve"> možným  problémom</w:t>
      </w:r>
      <w:r w:rsidRPr="006C572F">
        <w:rPr>
          <w:sz w:val="24"/>
          <w:szCs w:val="24"/>
          <w:lang w:val="sk-SK"/>
        </w:rPr>
        <w:t xml:space="preserve"> či nebezpečenstv</w:t>
      </w:r>
      <w:r w:rsidR="003C1D92">
        <w:rPr>
          <w:sz w:val="24"/>
          <w:szCs w:val="24"/>
          <w:lang w:val="sk-SK"/>
        </w:rPr>
        <w:t>u</w:t>
      </w:r>
      <w:r w:rsidRPr="006C572F">
        <w:rPr>
          <w:sz w:val="24"/>
          <w:szCs w:val="24"/>
          <w:lang w:val="sk-SK"/>
        </w:rPr>
        <w:t xml:space="preserve">, </w:t>
      </w:r>
      <w:r w:rsidR="003C1D92">
        <w:rPr>
          <w:sz w:val="24"/>
          <w:szCs w:val="24"/>
          <w:lang w:val="sk-SK"/>
        </w:rPr>
        <w:t>rovnako ako nenásilne účastníkov</w:t>
      </w:r>
      <w:r w:rsidRPr="006C572F">
        <w:rPr>
          <w:sz w:val="24"/>
          <w:szCs w:val="24"/>
          <w:lang w:val="sk-SK"/>
        </w:rPr>
        <w:t xml:space="preserve"> up</w:t>
      </w:r>
      <w:r w:rsidR="003C1D92">
        <w:rPr>
          <w:sz w:val="24"/>
          <w:szCs w:val="24"/>
          <w:lang w:val="sk-SK"/>
        </w:rPr>
        <w:t>ozorňovať na prínos dodržiavania.</w:t>
      </w:r>
    </w:p>
    <w:p w:rsidR="003C1D92" w:rsidRDefault="003C1D92" w:rsidP="006C572F">
      <w:pPr>
        <w:overflowPunct/>
        <w:autoSpaceDE/>
        <w:autoSpaceDN/>
        <w:adjustRightInd/>
        <w:rPr>
          <w:sz w:val="24"/>
          <w:szCs w:val="24"/>
          <w:lang w:val="sk-SK"/>
        </w:rPr>
      </w:pPr>
      <w:r>
        <w:rPr>
          <w:sz w:val="24"/>
          <w:szCs w:val="24"/>
          <w:lang w:val="sk-SK"/>
        </w:rPr>
        <w:t>Pri plánovaní a organizovaní</w:t>
      </w:r>
      <w:r w:rsidR="006C572F" w:rsidRPr="006C572F">
        <w:rPr>
          <w:sz w:val="24"/>
          <w:szCs w:val="24"/>
          <w:lang w:val="sk-SK"/>
        </w:rPr>
        <w:t xml:space="preserve"> činností je nutné posudzovať všetky možné hrozby pri konkrétnej činnosti, prihliadať na vek účastníkov, k ich zdravotnému stavu, k ich schopnostiam, fyzickej a duševnej vyspelosti. </w:t>
      </w:r>
    </w:p>
    <w:p w:rsidR="003C1D92" w:rsidRDefault="003C1D92" w:rsidP="006C572F">
      <w:pPr>
        <w:overflowPunct/>
        <w:autoSpaceDE/>
        <w:autoSpaceDN/>
        <w:adjustRightInd/>
        <w:rPr>
          <w:sz w:val="24"/>
          <w:szCs w:val="24"/>
          <w:lang w:val="sk-SK"/>
        </w:rPr>
      </w:pPr>
    </w:p>
    <w:p w:rsidR="006C572F" w:rsidRPr="003C1D92" w:rsidRDefault="003C1D92" w:rsidP="006C572F">
      <w:pPr>
        <w:overflowPunct/>
        <w:autoSpaceDE/>
        <w:autoSpaceDN/>
        <w:adjustRightInd/>
        <w:rPr>
          <w:sz w:val="24"/>
          <w:szCs w:val="24"/>
          <w:u w:val="single"/>
          <w:lang w:val="sk-SK"/>
        </w:rPr>
      </w:pPr>
      <w:r>
        <w:rPr>
          <w:sz w:val="24"/>
          <w:szCs w:val="24"/>
          <w:u w:val="single"/>
          <w:lang w:val="sk-SK"/>
        </w:rPr>
        <w:t xml:space="preserve">Povinnosti </w:t>
      </w:r>
      <w:r w:rsidRPr="003C1D92">
        <w:rPr>
          <w:sz w:val="24"/>
          <w:szCs w:val="24"/>
          <w:u w:val="single"/>
          <w:lang w:val="sk-SK"/>
        </w:rPr>
        <w:t xml:space="preserve">DO FÉNIX </w:t>
      </w:r>
    </w:p>
    <w:p w:rsidR="006C572F" w:rsidRDefault="006C572F" w:rsidP="006C572F">
      <w:pPr>
        <w:overflowPunct/>
        <w:autoSpaceDE/>
        <w:autoSpaceDN/>
        <w:adjustRightInd/>
        <w:rPr>
          <w:sz w:val="24"/>
          <w:szCs w:val="24"/>
          <w:lang w:val="sk-SK"/>
        </w:rPr>
      </w:pPr>
      <w:r w:rsidRPr="006C572F">
        <w:rPr>
          <w:sz w:val="24"/>
          <w:szCs w:val="24"/>
          <w:lang w:val="sk-SK"/>
        </w:rPr>
        <w:t xml:space="preserve">- Vytvárať bezpečné, zdravie neohrozujúce prostredie, podmienky </w:t>
      </w:r>
      <w:r w:rsidR="003C1D92">
        <w:rPr>
          <w:sz w:val="24"/>
          <w:szCs w:val="24"/>
          <w:lang w:val="sk-SK"/>
        </w:rPr>
        <w:t xml:space="preserve"> na činnosť </w:t>
      </w:r>
      <w:r w:rsidRPr="006C572F">
        <w:rPr>
          <w:sz w:val="24"/>
          <w:szCs w:val="24"/>
          <w:lang w:val="sk-SK"/>
        </w:rPr>
        <w:t>činnosti a predchádzať rizikám. Viesť organizátorov k dodržiavaniu princípu, aby účastníci diania vykonávali činnosti,</w:t>
      </w:r>
      <w:r w:rsidRPr="006C572F">
        <w:t xml:space="preserve"> </w:t>
      </w:r>
      <w:r w:rsidRPr="006C572F">
        <w:rPr>
          <w:sz w:val="24"/>
          <w:szCs w:val="24"/>
          <w:lang w:val="sk-SK"/>
        </w:rPr>
        <w:t>ktoré zodpovedajú ich schopnostiam a zdravotnej spôsobilosti a v prípade potreby boli vybavení os</w:t>
      </w:r>
      <w:r w:rsidR="003C1D92">
        <w:rPr>
          <w:sz w:val="24"/>
          <w:szCs w:val="24"/>
          <w:lang w:val="sk-SK"/>
        </w:rPr>
        <w:t>obnými bezpečnostnými pomôckami.</w:t>
      </w:r>
    </w:p>
    <w:p w:rsidR="003C1D92" w:rsidRPr="006C572F" w:rsidRDefault="003C1D92" w:rsidP="006C572F">
      <w:pPr>
        <w:overflowPunct/>
        <w:autoSpaceDE/>
        <w:autoSpaceDN/>
        <w:adjustRightInd/>
        <w:rPr>
          <w:sz w:val="24"/>
          <w:szCs w:val="24"/>
          <w:lang w:val="sk-SK"/>
        </w:rPr>
      </w:pPr>
    </w:p>
    <w:p w:rsidR="006C572F" w:rsidRDefault="006C572F" w:rsidP="006C572F">
      <w:pPr>
        <w:overflowPunct/>
        <w:autoSpaceDE/>
        <w:autoSpaceDN/>
        <w:adjustRightInd/>
        <w:rPr>
          <w:sz w:val="24"/>
          <w:szCs w:val="24"/>
          <w:lang w:val="sk-SK"/>
        </w:rPr>
      </w:pPr>
      <w:r w:rsidRPr="006C572F">
        <w:rPr>
          <w:sz w:val="24"/>
          <w:szCs w:val="24"/>
          <w:lang w:val="sk-SK"/>
        </w:rPr>
        <w:t>- Sústav</w:t>
      </w:r>
      <w:r w:rsidR="00753713">
        <w:rPr>
          <w:sz w:val="24"/>
          <w:szCs w:val="24"/>
          <w:lang w:val="sk-SK"/>
        </w:rPr>
        <w:t xml:space="preserve">ne vyhľadávať nebezpečné </w:t>
      </w:r>
      <w:proofErr w:type="spellStart"/>
      <w:r w:rsidR="00753713">
        <w:rPr>
          <w:sz w:val="24"/>
          <w:szCs w:val="24"/>
          <w:lang w:val="sk-SK"/>
        </w:rPr>
        <w:t>činitle</w:t>
      </w:r>
      <w:proofErr w:type="spellEnd"/>
      <w:r w:rsidRPr="006C572F">
        <w:rPr>
          <w:sz w:val="24"/>
          <w:szCs w:val="24"/>
          <w:lang w:val="sk-SK"/>
        </w:rPr>
        <w:t>, zisťovať ich príčiny a zdroje, hodnotiť riziká a prijímať opatrenia na ich odstránenie. Vyhodnocovať riziká, ktoré nie je možné odstrániť, a</w:t>
      </w:r>
      <w:r w:rsidR="00753713">
        <w:rPr>
          <w:sz w:val="24"/>
          <w:szCs w:val="24"/>
          <w:lang w:val="sk-SK"/>
        </w:rPr>
        <w:t xml:space="preserve"> realizovať </w:t>
      </w:r>
      <w:r w:rsidRPr="006C572F">
        <w:rPr>
          <w:sz w:val="24"/>
          <w:szCs w:val="24"/>
          <w:lang w:val="sk-SK"/>
        </w:rPr>
        <w:t xml:space="preserve"> kroky na obmedzenie ich pôsobenia tak, aby ohrozenie bezpečnosti a zdravia účastníkov činnosti bolo minimalizované.</w:t>
      </w:r>
    </w:p>
    <w:p w:rsidR="00753713" w:rsidRPr="006C572F" w:rsidRDefault="00753713" w:rsidP="006C572F">
      <w:pPr>
        <w:overflowPunct/>
        <w:autoSpaceDE/>
        <w:autoSpaceDN/>
        <w:adjustRightInd/>
        <w:rPr>
          <w:sz w:val="24"/>
          <w:szCs w:val="24"/>
          <w:lang w:val="sk-SK"/>
        </w:rPr>
      </w:pPr>
    </w:p>
    <w:p w:rsidR="006C572F" w:rsidRDefault="006C572F" w:rsidP="006C572F">
      <w:pPr>
        <w:overflowPunct/>
        <w:autoSpaceDE/>
        <w:autoSpaceDN/>
        <w:adjustRightInd/>
        <w:rPr>
          <w:sz w:val="24"/>
          <w:szCs w:val="24"/>
          <w:lang w:val="sk-SK"/>
        </w:rPr>
      </w:pPr>
      <w:r w:rsidRPr="006C572F">
        <w:rPr>
          <w:sz w:val="24"/>
          <w:szCs w:val="24"/>
          <w:lang w:val="sk-SK"/>
        </w:rPr>
        <w:t>- Vykonávať analýzu rizík pre všetky realizované opakov</w:t>
      </w:r>
      <w:r w:rsidR="00753713">
        <w:rPr>
          <w:sz w:val="24"/>
          <w:szCs w:val="24"/>
          <w:lang w:val="sk-SK"/>
        </w:rPr>
        <w:t>ané činnosti a na jej základe ich</w:t>
      </w:r>
      <w:r w:rsidRPr="006C572F">
        <w:rPr>
          <w:sz w:val="24"/>
          <w:szCs w:val="24"/>
          <w:lang w:val="sk-SK"/>
        </w:rPr>
        <w:t xml:space="preserve"> odstraňovať, s tým súvisí aj poučenie zúčastnených osôb.</w:t>
      </w:r>
    </w:p>
    <w:p w:rsidR="00753713" w:rsidRPr="006C572F" w:rsidRDefault="00753713" w:rsidP="006C572F">
      <w:pPr>
        <w:overflowPunct/>
        <w:autoSpaceDE/>
        <w:autoSpaceDN/>
        <w:adjustRightInd/>
        <w:rPr>
          <w:sz w:val="24"/>
          <w:szCs w:val="24"/>
          <w:lang w:val="sk-SK"/>
        </w:rPr>
      </w:pPr>
    </w:p>
    <w:p w:rsidR="006C572F" w:rsidRDefault="006C572F" w:rsidP="006C572F">
      <w:pPr>
        <w:overflowPunct/>
        <w:autoSpaceDE/>
        <w:autoSpaceDN/>
        <w:adjustRightInd/>
        <w:rPr>
          <w:sz w:val="24"/>
          <w:szCs w:val="24"/>
          <w:lang w:val="sk-SK"/>
        </w:rPr>
      </w:pPr>
      <w:r w:rsidRPr="006C572F">
        <w:rPr>
          <w:sz w:val="24"/>
          <w:szCs w:val="24"/>
          <w:lang w:val="sk-SK"/>
        </w:rPr>
        <w:t>- Viesť dokumentáciu o</w:t>
      </w:r>
      <w:r w:rsidR="00753713">
        <w:rPr>
          <w:sz w:val="24"/>
          <w:szCs w:val="24"/>
          <w:lang w:val="sk-SK"/>
        </w:rPr>
        <w:t xml:space="preserve"> vyhľadávaní a vyhodnocovaní</w:t>
      </w:r>
      <w:r w:rsidRPr="006C572F">
        <w:rPr>
          <w:sz w:val="24"/>
          <w:szCs w:val="24"/>
          <w:lang w:val="sk-SK"/>
        </w:rPr>
        <w:t xml:space="preserve"> rizík a o prijatých opatreniach.</w:t>
      </w:r>
    </w:p>
    <w:p w:rsidR="00753713" w:rsidRPr="006C572F" w:rsidRDefault="00753713" w:rsidP="006C572F">
      <w:pPr>
        <w:overflowPunct/>
        <w:autoSpaceDE/>
        <w:autoSpaceDN/>
        <w:adjustRightInd/>
        <w:rPr>
          <w:sz w:val="24"/>
          <w:szCs w:val="24"/>
          <w:lang w:val="sk-SK"/>
        </w:rPr>
      </w:pPr>
    </w:p>
    <w:p w:rsidR="006C572F" w:rsidRDefault="006C572F" w:rsidP="006C572F">
      <w:pPr>
        <w:overflowPunct/>
        <w:autoSpaceDE/>
        <w:autoSpaceDN/>
        <w:adjustRightInd/>
        <w:rPr>
          <w:sz w:val="24"/>
          <w:szCs w:val="24"/>
          <w:lang w:val="sk-SK"/>
        </w:rPr>
      </w:pPr>
      <w:r w:rsidRPr="006C572F">
        <w:rPr>
          <w:sz w:val="24"/>
          <w:szCs w:val="24"/>
          <w:lang w:val="sk-SK"/>
        </w:rPr>
        <w:t xml:space="preserve">- Kontrolovať (pravidelne) stav priestorov, </w:t>
      </w:r>
      <w:r w:rsidR="00753713">
        <w:rPr>
          <w:sz w:val="24"/>
          <w:szCs w:val="24"/>
          <w:lang w:val="sk-SK"/>
        </w:rPr>
        <w:t>kde prebieha činnosť, zariadenia</w:t>
      </w:r>
      <w:r w:rsidRPr="006C572F">
        <w:rPr>
          <w:sz w:val="24"/>
          <w:szCs w:val="24"/>
          <w:lang w:val="sk-SK"/>
        </w:rPr>
        <w:t xml:space="preserve"> a vybavenie a zistené nedostatky odstraňovať.</w:t>
      </w:r>
    </w:p>
    <w:p w:rsidR="00753713" w:rsidRPr="006C572F" w:rsidRDefault="00753713" w:rsidP="006C572F">
      <w:pPr>
        <w:overflowPunct/>
        <w:autoSpaceDE/>
        <w:autoSpaceDN/>
        <w:adjustRightInd/>
        <w:rPr>
          <w:sz w:val="24"/>
          <w:szCs w:val="24"/>
          <w:lang w:val="sk-SK"/>
        </w:rPr>
      </w:pPr>
    </w:p>
    <w:p w:rsidR="006C572F" w:rsidRDefault="006C572F" w:rsidP="00753713">
      <w:pPr>
        <w:overflowPunct/>
        <w:autoSpaceDE/>
        <w:autoSpaceDN/>
        <w:adjustRightInd/>
        <w:rPr>
          <w:sz w:val="24"/>
          <w:szCs w:val="24"/>
          <w:lang w:val="sk-SK"/>
        </w:rPr>
      </w:pPr>
      <w:r w:rsidRPr="006C572F">
        <w:rPr>
          <w:sz w:val="24"/>
          <w:szCs w:val="24"/>
          <w:lang w:val="sk-SK"/>
        </w:rPr>
        <w:t xml:space="preserve">- </w:t>
      </w:r>
      <w:r w:rsidR="00753713">
        <w:rPr>
          <w:sz w:val="24"/>
          <w:szCs w:val="24"/>
          <w:lang w:val="sk-SK"/>
        </w:rPr>
        <w:t xml:space="preserve">Orgánmi DO FÉNIX , alebo </w:t>
      </w:r>
      <w:r w:rsidRPr="006C572F">
        <w:rPr>
          <w:sz w:val="24"/>
          <w:szCs w:val="24"/>
          <w:lang w:val="sk-SK"/>
        </w:rPr>
        <w:t xml:space="preserve"> </w:t>
      </w:r>
      <w:r w:rsidR="00753713">
        <w:rPr>
          <w:sz w:val="24"/>
          <w:szCs w:val="24"/>
          <w:lang w:val="sk-SK"/>
        </w:rPr>
        <w:t>štatutárnymi orgánmi na jednotlivých stupňoch riadenia  môže</w:t>
      </w:r>
      <w:r w:rsidRPr="006C572F">
        <w:rPr>
          <w:sz w:val="24"/>
          <w:szCs w:val="24"/>
          <w:lang w:val="sk-SK"/>
        </w:rPr>
        <w:t xml:space="preserve"> byť upr</w:t>
      </w:r>
      <w:r w:rsidR="00753713">
        <w:rPr>
          <w:sz w:val="24"/>
          <w:szCs w:val="24"/>
          <w:lang w:val="sk-SK"/>
        </w:rPr>
        <w:t>avený</w:t>
      </w:r>
      <w:r w:rsidRPr="006C572F">
        <w:rPr>
          <w:sz w:val="24"/>
          <w:szCs w:val="24"/>
          <w:lang w:val="sk-SK"/>
        </w:rPr>
        <w:t xml:space="preserve"> výkon práv a povinností účastníkov podujatí (členov i nečlenov </w:t>
      </w:r>
      <w:r w:rsidR="0058493F">
        <w:rPr>
          <w:sz w:val="24"/>
          <w:szCs w:val="24"/>
          <w:lang w:val="sk-SK"/>
        </w:rPr>
        <w:t>DO FÉNIX</w:t>
      </w:r>
      <w:r w:rsidRPr="006C572F">
        <w:rPr>
          <w:sz w:val="24"/>
          <w:szCs w:val="24"/>
          <w:lang w:val="sk-SK"/>
        </w:rPr>
        <w:t>) vydaním vnútorného predpisu (</w:t>
      </w:r>
      <w:r w:rsidR="00753713">
        <w:rPr>
          <w:sz w:val="24"/>
          <w:szCs w:val="24"/>
          <w:lang w:val="sk-SK"/>
        </w:rPr>
        <w:t>napr. Vnútorný poriadok klubovne,  Táborový poriadok a iné</w:t>
      </w:r>
      <w:r w:rsidRPr="006C572F">
        <w:rPr>
          <w:sz w:val="24"/>
          <w:szCs w:val="24"/>
          <w:lang w:val="sk-SK"/>
        </w:rPr>
        <w:t xml:space="preserve">)) </w:t>
      </w:r>
      <w:r w:rsidR="00753713">
        <w:rPr>
          <w:sz w:val="24"/>
          <w:szCs w:val="24"/>
          <w:lang w:val="sk-SK"/>
        </w:rPr>
        <w:t>Vnútorný predpis musí byť  zverejnený</w:t>
      </w:r>
      <w:r w:rsidRPr="006C572F">
        <w:rPr>
          <w:sz w:val="24"/>
          <w:szCs w:val="24"/>
          <w:lang w:val="sk-SK"/>
        </w:rPr>
        <w:t xml:space="preserve"> na dostupnom mieste a</w:t>
      </w:r>
      <w:r w:rsidR="00753713">
        <w:rPr>
          <w:sz w:val="24"/>
          <w:szCs w:val="24"/>
          <w:lang w:val="sk-SK"/>
        </w:rPr>
        <w:t xml:space="preserve"> účastníci </w:t>
      </w:r>
      <w:proofErr w:type="spellStart"/>
      <w:r w:rsidR="00753713">
        <w:rPr>
          <w:sz w:val="24"/>
          <w:szCs w:val="24"/>
          <w:lang w:val="sk-SK"/>
        </w:rPr>
        <w:t>mueia</w:t>
      </w:r>
      <w:proofErr w:type="spellEnd"/>
      <w:r w:rsidR="00753713">
        <w:rPr>
          <w:sz w:val="24"/>
          <w:szCs w:val="24"/>
          <w:lang w:val="sk-SK"/>
        </w:rPr>
        <w:t xml:space="preserve"> byť informovaní o jeho vydaní</w:t>
      </w:r>
      <w:r w:rsidRPr="006C572F">
        <w:rPr>
          <w:sz w:val="24"/>
          <w:szCs w:val="24"/>
          <w:lang w:val="sk-SK"/>
        </w:rPr>
        <w:t>. V</w:t>
      </w:r>
      <w:r w:rsidR="00753713">
        <w:rPr>
          <w:sz w:val="24"/>
          <w:szCs w:val="24"/>
          <w:lang w:val="sk-SK"/>
        </w:rPr>
        <w:t> tomto predpise</w:t>
      </w:r>
      <w:r w:rsidRPr="006C572F">
        <w:rPr>
          <w:sz w:val="24"/>
          <w:szCs w:val="24"/>
          <w:lang w:val="sk-SK"/>
        </w:rPr>
        <w:t xml:space="preserve"> môžu byť primerane upravené podmienky na zaistenie bezpečnosti a ochrany zdravia, ochrany pred rizikovými javmi, prejav</w:t>
      </w:r>
      <w:r w:rsidR="00753713">
        <w:rPr>
          <w:sz w:val="24"/>
          <w:szCs w:val="24"/>
          <w:lang w:val="sk-SK"/>
        </w:rPr>
        <w:t>mi</w:t>
      </w:r>
      <w:r w:rsidRPr="006C572F">
        <w:rPr>
          <w:sz w:val="24"/>
          <w:szCs w:val="24"/>
          <w:lang w:val="sk-SK"/>
        </w:rPr>
        <w:t xml:space="preserve"> diskriminácie, nepriateľstva alebo násilia a na minimalizáciu rizikového </w:t>
      </w:r>
    </w:p>
    <w:p w:rsidR="006C572F" w:rsidRPr="00847C18" w:rsidRDefault="006C572F" w:rsidP="006C572F">
      <w:pPr>
        <w:overflowPunct/>
        <w:autoSpaceDE/>
        <w:autoSpaceDN/>
        <w:adjustRightInd/>
        <w:rPr>
          <w:sz w:val="24"/>
          <w:szCs w:val="24"/>
          <w:lang w:val="sk-SK"/>
        </w:rPr>
      </w:pPr>
    </w:p>
    <w:p w:rsidR="00847C18" w:rsidRPr="00847C18" w:rsidRDefault="00847C18" w:rsidP="00847C18">
      <w:pPr>
        <w:overflowPunct/>
        <w:autoSpaceDE/>
        <w:autoSpaceDN/>
        <w:adjustRightInd/>
        <w:rPr>
          <w:sz w:val="24"/>
          <w:szCs w:val="24"/>
          <w:lang w:val="sk-SK"/>
        </w:rPr>
      </w:pPr>
    </w:p>
    <w:p w:rsidR="00847C18" w:rsidRPr="00753713" w:rsidRDefault="00847C18" w:rsidP="00847C18">
      <w:pPr>
        <w:overflowPunct/>
        <w:autoSpaceDE/>
        <w:autoSpaceDN/>
        <w:adjustRightInd/>
        <w:rPr>
          <w:b/>
          <w:i/>
          <w:sz w:val="24"/>
          <w:szCs w:val="24"/>
          <w:lang w:val="sk-SK"/>
        </w:rPr>
      </w:pPr>
      <w:r w:rsidRPr="00753713">
        <w:rPr>
          <w:b/>
          <w:i/>
          <w:sz w:val="24"/>
          <w:szCs w:val="24"/>
          <w:lang w:val="sk-SK"/>
        </w:rPr>
        <w:t>2.2. ZDRAVOTNÉ PREDPOKLADY</w:t>
      </w:r>
    </w:p>
    <w:p w:rsidR="00753713" w:rsidRDefault="00753713" w:rsidP="00847C18">
      <w:pPr>
        <w:overflowPunct/>
        <w:autoSpaceDE/>
        <w:autoSpaceDN/>
        <w:adjustRightInd/>
        <w:rPr>
          <w:b/>
          <w:sz w:val="24"/>
          <w:szCs w:val="24"/>
          <w:u w:val="single"/>
          <w:lang w:val="sk-SK"/>
        </w:rPr>
      </w:pPr>
    </w:p>
    <w:p w:rsidR="00847C18" w:rsidRPr="00753713" w:rsidRDefault="00753713" w:rsidP="00847C18">
      <w:pPr>
        <w:overflowPunct/>
        <w:autoSpaceDE/>
        <w:autoSpaceDN/>
        <w:adjustRightInd/>
        <w:rPr>
          <w:sz w:val="24"/>
          <w:szCs w:val="24"/>
          <w:u w:val="single"/>
          <w:lang w:val="sk-SK"/>
        </w:rPr>
      </w:pPr>
      <w:r>
        <w:rPr>
          <w:sz w:val="24"/>
          <w:szCs w:val="24"/>
          <w:u w:val="single"/>
          <w:lang w:val="sk-SK"/>
        </w:rPr>
        <w:t>S</w:t>
      </w:r>
      <w:r w:rsidR="00847C18" w:rsidRPr="00753713">
        <w:rPr>
          <w:sz w:val="24"/>
          <w:szCs w:val="24"/>
          <w:u w:val="single"/>
          <w:lang w:val="sk-SK"/>
        </w:rPr>
        <w:t>tanovenie nárokov</w:t>
      </w:r>
    </w:p>
    <w:p w:rsidR="00847C18" w:rsidRPr="00847C18" w:rsidRDefault="00753713" w:rsidP="00847C18">
      <w:pPr>
        <w:overflowPunct/>
        <w:autoSpaceDE/>
        <w:autoSpaceDN/>
        <w:adjustRightInd/>
        <w:rPr>
          <w:sz w:val="24"/>
          <w:szCs w:val="24"/>
          <w:lang w:val="sk-SK"/>
        </w:rPr>
      </w:pPr>
      <w:r>
        <w:rPr>
          <w:sz w:val="24"/>
          <w:szCs w:val="24"/>
          <w:lang w:val="sk-SK"/>
        </w:rPr>
        <w:lastRenderedPageBreak/>
        <w:t xml:space="preserve">Detská organizácia FÉNIX, </w:t>
      </w:r>
      <w:proofErr w:type="spellStart"/>
      <w:r>
        <w:rPr>
          <w:sz w:val="24"/>
          <w:szCs w:val="24"/>
          <w:lang w:val="sk-SK"/>
        </w:rPr>
        <w:t>o.z</w:t>
      </w:r>
      <w:proofErr w:type="spellEnd"/>
      <w:r>
        <w:rPr>
          <w:sz w:val="24"/>
          <w:szCs w:val="24"/>
          <w:lang w:val="sk-SK"/>
        </w:rPr>
        <w:t xml:space="preserve">. </w:t>
      </w:r>
      <w:r w:rsidR="00847C18" w:rsidRPr="00847C18">
        <w:rPr>
          <w:sz w:val="24"/>
          <w:szCs w:val="24"/>
          <w:lang w:val="sk-SK"/>
        </w:rPr>
        <w:t>je neselektívn</w:t>
      </w:r>
      <w:r>
        <w:rPr>
          <w:sz w:val="24"/>
          <w:szCs w:val="24"/>
          <w:lang w:val="sk-SK"/>
        </w:rPr>
        <w:t>ou</w:t>
      </w:r>
      <w:r w:rsidR="00847C18" w:rsidRPr="00847C18">
        <w:rPr>
          <w:sz w:val="24"/>
          <w:szCs w:val="24"/>
          <w:lang w:val="sk-SK"/>
        </w:rPr>
        <w:t xml:space="preserve"> organizáciou, ktorá umožňuje zapojenie do</w:t>
      </w:r>
      <w:r>
        <w:rPr>
          <w:sz w:val="24"/>
          <w:szCs w:val="24"/>
          <w:lang w:val="sk-SK"/>
        </w:rPr>
        <w:t xml:space="preserve"> činnosti širokej škále detí, to znamená  a</w:t>
      </w:r>
      <w:r w:rsidR="00847C18" w:rsidRPr="00847C18">
        <w:rPr>
          <w:sz w:val="24"/>
          <w:szCs w:val="24"/>
          <w:lang w:val="sk-SK"/>
        </w:rPr>
        <w:t xml:space="preserve">j </w:t>
      </w:r>
      <w:r>
        <w:rPr>
          <w:sz w:val="24"/>
          <w:szCs w:val="24"/>
          <w:lang w:val="sk-SK"/>
        </w:rPr>
        <w:t xml:space="preserve">deťom </w:t>
      </w:r>
      <w:r w:rsidR="00847C18" w:rsidRPr="00847C18">
        <w:rPr>
          <w:sz w:val="24"/>
          <w:szCs w:val="24"/>
          <w:lang w:val="sk-SK"/>
        </w:rPr>
        <w:t xml:space="preserve"> so zdravotným obmedzením alebo zdravotným postihnutím. Všeobecne nie je účasť na činnosti podmienená kritériami výkonu s výnimkou prípadov, keď si to žiada charakter aktivity.</w:t>
      </w:r>
    </w:p>
    <w:p w:rsidR="00BC3D33" w:rsidRDefault="00847C18" w:rsidP="00847C18">
      <w:pPr>
        <w:overflowPunct/>
        <w:autoSpaceDE/>
        <w:autoSpaceDN/>
        <w:adjustRightInd/>
        <w:rPr>
          <w:sz w:val="24"/>
          <w:szCs w:val="24"/>
          <w:lang w:val="sk-SK"/>
        </w:rPr>
      </w:pPr>
      <w:r w:rsidRPr="00847C18">
        <w:rPr>
          <w:sz w:val="24"/>
          <w:szCs w:val="24"/>
          <w:lang w:val="sk-SK"/>
        </w:rPr>
        <w:t>Zodpovedná osoba</w:t>
      </w:r>
      <w:r w:rsidR="00BC3D33">
        <w:rPr>
          <w:sz w:val="24"/>
          <w:szCs w:val="24"/>
          <w:lang w:val="sk-SK"/>
        </w:rPr>
        <w:t xml:space="preserve">,  usporiadateľ, </w:t>
      </w:r>
      <w:r w:rsidRPr="00847C18">
        <w:rPr>
          <w:sz w:val="24"/>
          <w:szCs w:val="24"/>
          <w:lang w:val="sk-SK"/>
        </w:rPr>
        <w:t xml:space="preserve"> môže rozhodnúť o potrebe stanovenia zdravotných (a prípadne aj ďalších) predpokladov účastníkov a o povinnosti a spôsobe dokumentovania zdravotnej spôsobilosti k účasti na aktivite alebo pravidelné činnosti </w:t>
      </w:r>
      <w:r w:rsidR="00753713">
        <w:rPr>
          <w:sz w:val="24"/>
          <w:szCs w:val="24"/>
          <w:lang w:val="sk-SK"/>
        </w:rPr>
        <w:t>organizácie</w:t>
      </w:r>
      <w:r w:rsidRPr="00847C18">
        <w:rPr>
          <w:sz w:val="24"/>
          <w:szCs w:val="24"/>
          <w:lang w:val="sk-SK"/>
        </w:rPr>
        <w:t xml:space="preserve"> na základ</w:t>
      </w:r>
      <w:r w:rsidR="00BC3D33">
        <w:rPr>
          <w:sz w:val="24"/>
          <w:szCs w:val="24"/>
          <w:lang w:val="sk-SK"/>
        </w:rPr>
        <w:t>e posúdenia náročnosti plánovanej</w:t>
      </w:r>
      <w:r w:rsidRPr="00847C18">
        <w:rPr>
          <w:sz w:val="24"/>
          <w:szCs w:val="24"/>
          <w:lang w:val="sk-SK"/>
        </w:rPr>
        <w:t xml:space="preserve"> aktivity alebo pravidelnej činnosti. Vždy však tak, aby nedošlo k neopodstatnenej ujme na živote a zdraví </w:t>
      </w:r>
    </w:p>
    <w:p w:rsidR="00847C18" w:rsidRPr="00847C18" w:rsidRDefault="00847C18" w:rsidP="00847C18">
      <w:pPr>
        <w:overflowPunct/>
        <w:autoSpaceDE/>
        <w:autoSpaceDN/>
        <w:adjustRightInd/>
        <w:rPr>
          <w:sz w:val="24"/>
          <w:szCs w:val="24"/>
          <w:lang w:val="sk-SK"/>
        </w:rPr>
      </w:pPr>
      <w:r w:rsidRPr="00847C18">
        <w:rPr>
          <w:sz w:val="24"/>
          <w:szCs w:val="24"/>
          <w:lang w:val="sk-SK"/>
        </w:rPr>
        <w:t xml:space="preserve">Pri všetkých najmä jednorazových a otvorených aktivít zabezpečí usporiadateľ, aby charakter plánovaných aktivít bol vhodným spôsobom zverejnený, aby účastníci a ich rodičia mali možnosť sa s ním vopred oboznámiť a s ohľadom na </w:t>
      </w:r>
      <w:r w:rsidR="00BC3D33">
        <w:rPr>
          <w:sz w:val="24"/>
          <w:szCs w:val="24"/>
          <w:lang w:val="sk-SK"/>
        </w:rPr>
        <w:t xml:space="preserve">tento charakter podujatia </w:t>
      </w:r>
      <w:r w:rsidRPr="00847C18">
        <w:rPr>
          <w:sz w:val="24"/>
          <w:szCs w:val="24"/>
          <w:lang w:val="sk-SK"/>
        </w:rPr>
        <w:t xml:space="preserve"> účasť posúdiť.</w:t>
      </w:r>
    </w:p>
    <w:p w:rsidR="00847C18" w:rsidRDefault="00BC3D33" w:rsidP="00847C18">
      <w:pPr>
        <w:overflowPunct/>
        <w:autoSpaceDE/>
        <w:autoSpaceDN/>
        <w:adjustRightInd/>
        <w:rPr>
          <w:sz w:val="24"/>
          <w:szCs w:val="24"/>
          <w:lang w:val="sk-SK"/>
        </w:rPr>
      </w:pPr>
      <w:r>
        <w:rPr>
          <w:sz w:val="24"/>
          <w:szCs w:val="24"/>
          <w:lang w:val="sk-SK"/>
        </w:rPr>
        <w:t xml:space="preserve">DO FÉNIX </w:t>
      </w:r>
      <w:r w:rsidR="00847C18" w:rsidRPr="00847C18">
        <w:rPr>
          <w:sz w:val="24"/>
          <w:szCs w:val="24"/>
          <w:lang w:val="sk-SK"/>
        </w:rPr>
        <w:t xml:space="preserve"> si od </w:t>
      </w:r>
      <w:r>
        <w:rPr>
          <w:sz w:val="24"/>
          <w:szCs w:val="24"/>
          <w:lang w:val="sk-SK"/>
        </w:rPr>
        <w:t>dobrovoľníka vyžiada absolvovanie</w:t>
      </w:r>
      <w:r w:rsidR="00847C18" w:rsidRPr="00847C18">
        <w:rPr>
          <w:sz w:val="24"/>
          <w:szCs w:val="24"/>
          <w:lang w:val="sk-SK"/>
        </w:rPr>
        <w:t xml:space="preserve"> mimoriadnej lekárske prehliadky, ak má pochybnosti o jeho zdravotnej spôsobilosti.</w:t>
      </w:r>
    </w:p>
    <w:p w:rsidR="00BC3D33" w:rsidRPr="00847C18" w:rsidRDefault="00BC3D33" w:rsidP="00847C18">
      <w:pPr>
        <w:overflowPunct/>
        <w:autoSpaceDE/>
        <w:autoSpaceDN/>
        <w:adjustRightInd/>
        <w:rPr>
          <w:sz w:val="24"/>
          <w:szCs w:val="24"/>
          <w:lang w:val="sk-SK"/>
        </w:rPr>
      </w:pPr>
    </w:p>
    <w:p w:rsidR="00847C18" w:rsidRPr="00BC3D33" w:rsidRDefault="00953BA1" w:rsidP="00847C18">
      <w:pPr>
        <w:overflowPunct/>
        <w:autoSpaceDE/>
        <w:autoSpaceDN/>
        <w:adjustRightInd/>
        <w:rPr>
          <w:sz w:val="24"/>
          <w:szCs w:val="24"/>
          <w:u w:val="single"/>
          <w:lang w:val="sk-SK"/>
        </w:rPr>
      </w:pPr>
      <w:r>
        <w:rPr>
          <w:sz w:val="24"/>
          <w:szCs w:val="24"/>
          <w:u w:val="single"/>
          <w:lang w:val="sk-SK"/>
        </w:rPr>
        <w:t>Zdravotné p</w:t>
      </w:r>
      <w:r w:rsidR="00847C18" w:rsidRPr="00BC3D33">
        <w:rPr>
          <w:sz w:val="24"/>
          <w:szCs w:val="24"/>
          <w:u w:val="single"/>
          <w:lang w:val="sk-SK"/>
        </w:rPr>
        <w:t>ožiadavky a ich preukazovanie</w:t>
      </w:r>
    </w:p>
    <w:p w:rsidR="00847C18" w:rsidRPr="00847C18" w:rsidRDefault="00847C18" w:rsidP="00847C18">
      <w:pPr>
        <w:overflowPunct/>
        <w:autoSpaceDE/>
        <w:autoSpaceDN/>
        <w:adjustRightInd/>
        <w:rPr>
          <w:sz w:val="24"/>
          <w:szCs w:val="24"/>
          <w:lang w:val="sk-SK"/>
        </w:rPr>
      </w:pPr>
      <w:r w:rsidRPr="00847C18">
        <w:rPr>
          <w:sz w:val="24"/>
          <w:szCs w:val="24"/>
          <w:lang w:val="sk-SK"/>
        </w:rPr>
        <w:t>Lekársky posudok o zdravotnej spôsobilosti sa vyžaduje minimálne v prípadoch stanovenýc</w:t>
      </w:r>
      <w:r w:rsidR="00953BA1">
        <w:rPr>
          <w:sz w:val="24"/>
          <w:szCs w:val="24"/>
          <w:lang w:val="sk-SK"/>
        </w:rPr>
        <w:t>h všeobecne platnými právnymi pr</w:t>
      </w:r>
      <w:r w:rsidRPr="00847C18">
        <w:rPr>
          <w:sz w:val="24"/>
          <w:szCs w:val="24"/>
          <w:lang w:val="sk-SK"/>
        </w:rPr>
        <w:t>edpis</w:t>
      </w:r>
      <w:r w:rsidR="00BC3D33">
        <w:rPr>
          <w:sz w:val="24"/>
          <w:szCs w:val="24"/>
          <w:lang w:val="sk-SK"/>
        </w:rPr>
        <w:t>mi</w:t>
      </w:r>
      <w:r w:rsidRPr="00847C18">
        <w:rPr>
          <w:sz w:val="24"/>
          <w:szCs w:val="24"/>
          <w:lang w:val="sk-SK"/>
        </w:rPr>
        <w:t>.</w:t>
      </w:r>
    </w:p>
    <w:p w:rsidR="00847C18" w:rsidRPr="00847C18" w:rsidRDefault="00847C18" w:rsidP="00847C18">
      <w:pPr>
        <w:overflowPunct/>
        <w:autoSpaceDE/>
        <w:autoSpaceDN/>
        <w:adjustRightInd/>
        <w:rPr>
          <w:sz w:val="24"/>
          <w:szCs w:val="24"/>
          <w:lang w:val="sk-SK"/>
        </w:rPr>
      </w:pPr>
      <w:r w:rsidRPr="00847C18">
        <w:rPr>
          <w:sz w:val="24"/>
          <w:szCs w:val="24"/>
          <w:lang w:val="sk-SK"/>
        </w:rPr>
        <w:t xml:space="preserve">V prípade pobytových </w:t>
      </w:r>
      <w:r w:rsidR="00BC3D33">
        <w:rPr>
          <w:sz w:val="24"/>
          <w:szCs w:val="24"/>
          <w:lang w:val="sk-SK"/>
        </w:rPr>
        <w:t>podujatí</w:t>
      </w:r>
      <w:r w:rsidRPr="00847C18">
        <w:rPr>
          <w:sz w:val="24"/>
          <w:szCs w:val="24"/>
          <w:lang w:val="sk-SK"/>
        </w:rPr>
        <w:t xml:space="preserve"> a pravidelnej činnosti sa odporúča vyžiadať minimálne písomné informácie o zdravotnom stave a vyhlásenie o zdravotnej spôsobilosti dieťaťa k plánovanej činnosti</w:t>
      </w:r>
      <w:r w:rsidR="00BC3D33">
        <w:rPr>
          <w:sz w:val="24"/>
          <w:szCs w:val="24"/>
          <w:lang w:val="sk-SK"/>
        </w:rPr>
        <w:t xml:space="preserve"> od jeho rodičov (resp. z</w:t>
      </w:r>
      <w:r w:rsidRPr="00847C18">
        <w:rPr>
          <w:sz w:val="24"/>
          <w:szCs w:val="24"/>
          <w:lang w:val="sk-SK"/>
        </w:rPr>
        <w:t>ákonných zástupcov).</w:t>
      </w:r>
    </w:p>
    <w:p w:rsidR="00847C18" w:rsidRPr="00847C18" w:rsidRDefault="00847C18" w:rsidP="00847C18">
      <w:pPr>
        <w:overflowPunct/>
        <w:autoSpaceDE/>
        <w:autoSpaceDN/>
        <w:adjustRightInd/>
        <w:rPr>
          <w:sz w:val="24"/>
          <w:szCs w:val="24"/>
          <w:lang w:val="sk-SK"/>
        </w:rPr>
      </w:pPr>
      <w:r w:rsidRPr="00847C18">
        <w:rPr>
          <w:sz w:val="24"/>
          <w:szCs w:val="24"/>
          <w:lang w:val="sk-SK"/>
        </w:rPr>
        <w:t xml:space="preserve">Rodičia musia byť vhodným spôsobom oboznámení s plánovanou činnosťou a so svojou povinnosťou informovať </w:t>
      </w:r>
      <w:r w:rsidR="00953BA1">
        <w:rPr>
          <w:sz w:val="24"/>
          <w:szCs w:val="24"/>
          <w:lang w:val="sk-SK"/>
        </w:rPr>
        <w:t>organizáciu</w:t>
      </w:r>
      <w:r w:rsidRPr="00847C18">
        <w:rPr>
          <w:sz w:val="24"/>
          <w:szCs w:val="24"/>
          <w:lang w:val="sk-SK"/>
        </w:rPr>
        <w:t xml:space="preserve"> o zdravotnej spôsobilosti dieťaťa a jej zmenách, zdravotných ťažkostiach dieťaťa (vrátane medikácia) alebo o iných závažných skutočnostiach, ktoré by mohli mať vplyv na priebeh č</w:t>
      </w:r>
      <w:r w:rsidR="00953BA1">
        <w:rPr>
          <w:sz w:val="24"/>
          <w:szCs w:val="24"/>
          <w:lang w:val="sk-SK"/>
        </w:rPr>
        <w:t>innosti - podielu dieťaťa na tejto činnosti</w:t>
      </w:r>
      <w:r w:rsidRPr="00847C18">
        <w:rPr>
          <w:sz w:val="24"/>
          <w:szCs w:val="24"/>
          <w:lang w:val="sk-SK"/>
        </w:rPr>
        <w:t>. Túto p</w:t>
      </w:r>
      <w:r w:rsidR="00953BA1">
        <w:rPr>
          <w:sz w:val="24"/>
          <w:szCs w:val="24"/>
          <w:lang w:val="sk-SK"/>
        </w:rPr>
        <w:t xml:space="preserve">ovinnosť majú aj členovia </w:t>
      </w:r>
      <w:proofErr w:type="spellStart"/>
      <w:r w:rsidR="00953BA1">
        <w:rPr>
          <w:sz w:val="24"/>
          <w:szCs w:val="24"/>
          <w:lang w:val="sk-SK"/>
        </w:rPr>
        <w:t>organizáciie</w:t>
      </w:r>
      <w:proofErr w:type="spellEnd"/>
      <w:r w:rsidR="00953BA1">
        <w:rPr>
          <w:sz w:val="24"/>
          <w:szCs w:val="24"/>
          <w:lang w:val="sk-SK"/>
        </w:rPr>
        <w:t xml:space="preserve"> </w:t>
      </w:r>
      <w:r w:rsidRPr="00847C18">
        <w:rPr>
          <w:sz w:val="24"/>
          <w:szCs w:val="24"/>
          <w:lang w:val="sk-SK"/>
        </w:rPr>
        <w:t xml:space="preserve"> starší ako 15 rokov</w:t>
      </w:r>
      <w:r w:rsidR="00953BA1">
        <w:rPr>
          <w:sz w:val="24"/>
          <w:szCs w:val="24"/>
          <w:lang w:val="sk-SK"/>
        </w:rPr>
        <w:t>.</w:t>
      </w:r>
    </w:p>
    <w:p w:rsidR="00953BA1" w:rsidRDefault="00953BA1" w:rsidP="00847C18">
      <w:pPr>
        <w:overflowPunct/>
        <w:autoSpaceDE/>
        <w:autoSpaceDN/>
        <w:adjustRightInd/>
        <w:rPr>
          <w:b/>
          <w:sz w:val="24"/>
          <w:szCs w:val="24"/>
          <w:u w:val="single"/>
          <w:lang w:val="sk-SK"/>
        </w:rPr>
      </w:pPr>
    </w:p>
    <w:p w:rsidR="00847C18" w:rsidRPr="00953BA1" w:rsidRDefault="00847C18" w:rsidP="00847C18">
      <w:pPr>
        <w:overflowPunct/>
        <w:autoSpaceDE/>
        <w:autoSpaceDN/>
        <w:adjustRightInd/>
        <w:rPr>
          <w:sz w:val="24"/>
          <w:szCs w:val="24"/>
          <w:u w:val="single"/>
          <w:lang w:val="sk-SK"/>
        </w:rPr>
      </w:pPr>
      <w:r w:rsidRPr="00953BA1">
        <w:rPr>
          <w:sz w:val="24"/>
          <w:szCs w:val="24"/>
          <w:u w:val="single"/>
          <w:lang w:val="sk-SK"/>
        </w:rPr>
        <w:t>Vplyv</w:t>
      </w:r>
      <w:r w:rsidR="00953BA1" w:rsidRPr="00953BA1">
        <w:rPr>
          <w:sz w:val="24"/>
          <w:szCs w:val="24"/>
          <w:u w:val="single"/>
          <w:lang w:val="sk-SK"/>
        </w:rPr>
        <w:t xml:space="preserve"> zdravotnej spôsobilosti</w:t>
      </w:r>
      <w:r w:rsidRPr="00953BA1">
        <w:rPr>
          <w:sz w:val="24"/>
          <w:szCs w:val="24"/>
          <w:u w:val="single"/>
          <w:lang w:val="sk-SK"/>
        </w:rPr>
        <w:t xml:space="preserve"> na prípravu činnosti</w:t>
      </w:r>
      <w:r w:rsidR="00953BA1" w:rsidRPr="00953BA1">
        <w:rPr>
          <w:sz w:val="24"/>
          <w:szCs w:val="24"/>
          <w:u w:val="single"/>
          <w:lang w:val="sk-SK"/>
        </w:rPr>
        <w:t xml:space="preserve"> na činnosť</w:t>
      </w:r>
    </w:p>
    <w:p w:rsidR="00847C18" w:rsidRPr="00847C18" w:rsidRDefault="00847C18" w:rsidP="00847C18">
      <w:pPr>
        <w:overflowPunct/>
        <w:autoSpaceDE/>
        <w:autoSpaceDN/>
        <w:adjustRightInd/>
        <w:rPr>
          <w:sz w:val="24"/>
          <w:szCs w:val="24"/>
          <w:lang w:val="sk-SK"/>
        </w:rPr>
      </w:pPr>
      <w:r w:rsidRPr="00847C18">
        <w:rPr>
          <w:sz w:val="24"/>
          <w:szCs w:val="24"/>
          <w:lang w:val="sk-SK"/>
        </w:rPr>
        <w:t>Vedúci oddiel</w:t>
      </w:r>
      <w:r w:rsidR="00953BA1">
        <w:rPr>
          <w:sz w:val="24"/>
          <w:szCs w:val="24"/>
          <w:lang w:val="sk-SK"/>
        </w:rPr>
        <w:t>u, klubu, akcie, prípadne ďalší</w:t>
      </w:r>
      <w:r w:rsidRPr="00847C18">
        <w:rPr>
          <w:sz w:val="24"/>
          <w:szCs w:val="24"/>
          <w:lang w:val="sk-SK"/>
        </w:rPr>
        <w:t xml:space="preserve"> poverení pracovníci majú povinnosť oboznámiť sa s dostupnými informáciami o zdravotnom stave účastníkov </w:t>
      </w:r>
      <w:r w:rsidR="00953BA1">
        <w:rPr>
          <w:sz w:val="24"/>
          <w:szCs w:val="24"/>
          <w:lang w:val="sk-SK"/>
        </w:rPr>
        <w:t xml:space="preserve"> aktivít</w:t>
      </w:r>
      <w:r w:rsidRPr="00847C18">
        <w:rPr>
          <w:sz w:val="24"/>
          <w:szCs w:val="24"/>
          <w:lang w:val="sk-SK"/>
        </w:rPr>
        <w:t xml:space="preserve"> a týmto skutočnostiam prispôsobiť ich individuálne zapojenie do činnosti.</w:t>
      </w:r>
    </w:p>
    <w:p w:rsidR="00753713" w:rsidRDefault="00753713" w:rsidP="00847C18">
      <w:pPr>
        <w:overflowPunct/>
        <w:autoSpaceDE/>
        <w:autoSpaceDN/>
        <w:adjustRightInd/>
        <w:rPr>
          <w:b/>
          <w:color w:val="FF0000"/>
          <w:sz w:val="24"/>
          <w:szCs w:val="24"/>
          <w:lang w:val="sk-SK"/>
        </w:rPr>
      </w:pPr>
    </w:p>
    <w:p w:rsidR="00753713" w:rsidRPr="00953BA1" w:rsidRDefault="00753713" w:rsidP="00847C18">
      <w:pPr>
        <w:overflowPunct/>
        <w:autoSpaceDE/>
        <w:autoSpaceDN/>
        <w:adjustRightInd/>
        <w:rPr>
          <w:b/>
          <w:i/>
          <w:sz w:val="24"/>
          <w:szCs w:val="24"/>
          <w:lang w:val="sk-SK"/>
        </w:rPr>
      </w:pPr>
    </w:p>
    <w:p w:rsidR="00847C18" w:rsidRDefault="00847C18" w:rsidP="00847C18">
      <w:pPr>
        <w:overflowPunct/>
        <w:autoSpaceDE/>
        <w:autoSpaceDN/>
        <w:adjustRightInd/>
        <w:rPr>
          <w:b/>
          <w:i/>
          <w:sz w:val="24"/>
          <w:szCs w:val="24"/>
          <w:lang w:val="sk-SK"/>
        </w:rPr>
      </w:pPr>
      <w:r w:rsidRPr="00953BA1">
        <w:rPr>
          <w:b/>
          <w:i/>
          <w:sz w:val="24"/>
          <w:szCs w:val="24"/>
          <w:lang w:val="sk-SK"/>
        </w:rPr>
        <w:t xml:space="preserve">2.3. POUČENIE, </w:t>
      </w:r>
      <w:r w:rsidR="00953BA1">
        <w:rPr>
          <w:b/>
          <w:i/>
          <w:sz w:val="24"/>
          <w:szCs w:val="24"/>
          <w:lang w:val="sk-SK"/>
        </w:rPr>
        <w:t xml:space="preserve"> VÝCHOVNÉ POSOBENIE</w:t>
      </w:r>
      <w:r w:rsidRPr="00953BA1">
        <w:rPr>
          <w:b/>
          <w:i/>
          <w:sz w:val="24"/>
          <w:szCs w:val="24"/>
          <w:lang w:val="sk-SK"/>
        </w:rPr>
        <w:t xml:space="preserve"> A</w:t>
      </w:r>
      <w:r w:rsidR="00953BA1">
        <w:rPr>
          <w:b/>
          <w:i/>
          <w:sz w:val="24"/>
          <w:szCs w:val="24"/>
          <w:lang w:val="sk-SK"/>
        </w:rPr>
        <w:t> </w:t>
      </w:r>
      <w:r w:rsidRPr="00953BA1">
        <w:rPr>
          <w:b/>
          <w:i/>
          <w:sz w:val="24"/>
          <w:szCs w:val="24"/>
          <w:lang w:val="sk-SK"/>
        </w:rPr>
        <w:t>DOHĽAD</w:t>
      </w:r>
    </w:p>
    <w:p w:rsidR="00953BA1" w:rsidRPr="00953BA1" w:rsidRDefault="00953BA1" w:rsidP="00847C18">
      <w:pPr>
        <w:overflowPunct/>
        <w:autoSpaceDE/>
        <w:autoSpaceDN/>
        <w:adjustRightInd/>
        <w:rPr>
          <w:b/>
          <w:i/>
          <w:sz w:val="24"/>
          <w:szCs w:val="24"/>
          <w:lang w:val="sk-SK"/>
        </w:rPr>
      </w:pPr>
    </w:p>
    <w:p w:rsidR="00847C18" w:rsidRDefault="00847C18" w:rsidP="00847C18">
      <w:pPr>
        <w:overflowPunct/>
        <w:autoSpaceDE/>
        <w:autoSpaceDN/>
        <w:adjustRightInd/>
        <w:rPr>
          <w:sz w:val="24"/>
          <w:szCs w:val="24"/>
          <w:lang w:val="sk-SK"/>
        </w:rPr>
      </w:pPr>
      <w:r w:rsidRPr="00847C18">
        <w:rPr>
          <w:sz w:val="24"/>
          <w:szCs w:val="24"/>
          <w:lang w:val="sk-SK"/>
        </w:rPr>
        <w:t xml:space="preserve">Pre zaistenie bezpečnosti činnosti </w:t>
      </w:r>
      <w:r w:rsidR="0058493F">
        <w:rPr>
          <w:sz w:val="24"/>
          <w:szCs w:val="24"/>
          <w:lang w:val="sk-SK"/>
        </w:rPr>
        <w:t>DO FÉNIX</w:t>
      </w:r>
      <w:r w:rsidRPr="00847C18">
        <w:rPr>
          <w:sz w:val="24"/>
          <w:szCs w:val="24"/>
          <w:lang w:val="sk-SK"/>
        </w:rPr>
        <w:t xml:space="preserve"> využívame poučenie (preškolenie), výchovné pôsobenie a náležitý dohľad nad účastníkmi. Predchádzame tým škodám na zdraví, majetku alebo životnom prostredí. Kontrolu týchto činností vykonávajú funkcionári a orgány </w:t>
      </w:r>
      <w:r w:rsidR="0058493F">
        <w:rPr>
          <w:sz w:val="24"/>
          <w:szCs w:val="24"/>
          <w:lang w:val="sk-SK"/>
        </w:rPr>
        <w:t>DO FÉNIX</w:t>
      </w:r>
      <w:r w:rsidRPr="00847C18">
        <w:rPr>
          <w:sz w:val="24"/>
          <w:szCs w:val="24"/>
          <w:lang w:val="sk-SK"/>
        </w:rPr>
        <w:t xml:space="preserve"> a</w:t>
      </w:r>
      <w:r w:rsidR="00953BA1">
        <w:rPr>
          <w:sz w:val="24"/>
          <w:szCs w:val="24"/>
          <w:lang w:val="sk-SK"/>
        </w:rPr>
        <w:t> Základných organizácií</w:t>
      </w:r>
      <w:r w:rsidRPr="00847C18">
        <w:rPr>
          <w:sz w:val="24"/>
          <w:szCs w:val="24"/>
          <w:lang w:val="sk-SK"/>
        </w:rPr>
        <w:t>.</w:t>
      </w:r>
    </w:p>
    <w:p w:rsidR="00953BA1" w:rsidRPr="00847C18" w:rsidRDefault="00953BA1" w:rsidP="00847C18">
      <w:pPr>
        <w:overflowPunct/>
        <w:autoSpaceDE/>
        <w:autoSpaceDN/>
        <w:adjustRightInd/>
        <w:rPr>
          <w:sz w:val="24"/>
          <w:szCs w:val="24"/>
          <w:lang w:val="sk-SK"/>
        </w:rPr>
      </w:pPr>
    </w:p>
    <w:p w:rsidR="00847C18" w:rsidRPr="00953BA1" w:rsidRDefault="00847C18" w:rsidP="00847C18">
      <w:pPr>
        <w:overflowPunct/>
        <w:autoSpaceDE/>
        <w:autoSpaceDN/>
        <w:adjustRightInd/>
        <w:rPr>
          <w:sz w:val="24"/>
          <w:szCs w:val="24"/>
          <w:u w:val="single"/>
          <w:lang w:val="sk-SK"/>
        </w:rPr>
      </w:pPr>
      <w:r w:rsidRPr="00953BA1">
        <w:rPr>
          <w:sz w:val="24"/>
          <w:szCs w:val="24"/>
          <w:u w:val="single"/>
          <w:lang w:val="sk-SK"/>
        </w:rPr>
        <w:t xml:space="preserve"> Školenia a poučenie</w:t>
      </w:r>
    </w:p>
    <w:p w:rsidR="00847C18" w:rsidRPr="00847C18" w:rsidRDefault="00402530" w:rsidP="00847C18">
      <w:pPr>
        <w:overflowPunct/>
        <w:autoSpaceDE/>
        <w:autoSpaceDN/>
        <w:adjustRightInd/>
        <w:rPr>
          <w:sz w:val="24"/>
          <w:szCs w:val="24"/>
          <w:lang w:val="sk-SK"/>
        </w:rPr>
      </w:pPr>
      <w:r>
        <w:rPr>
          <w:sz w:val="24"/>
          <w:szCs w:val="24"/>
          <w:lang w:val="sk-SK"/>
        </w:rPr>
        <w:t>Školenie a poučenie v</w:t>
      </w:r>
      <w:r w:rsidR="00847C18" w:rsidRPr="00847C18">
        <w:rPr>
          <w:sz w:val="24"/>
          <w:szCs w:val="24"/>
          <w:lang w:val="sk-SK"/>
        </w:rPr>
        <w:t>ykonáva poverená osoba a je o ňom vykonaný záznam</w:t>
      </w:r>
      <w:r>
        <w:rPr>
          <w:sz w:val="24"/>
          <w:szCs w:val="24"/>
          <w:lang w:val="sk-SK"/>
        </w:rPr>
        <w:t>. P</w:t>
      </w:r>
      <w:r w:rsidR="00847C18" w:rsidRPr="00847C18">
        <w:rPr>
          <w:sz w:val="24"/>
          <w:szCs w:val="24"/>
          <w:lang w:val="sk-SK"/>
        </w:rPr>
        <w:t>ísomné podkla</w:t>
      </w:r>
      <w:r>
        <w:rPr>
          <w:sz w:val="24"/>
          <w:szCs w:val="24"/>
          <w:lang w:val="sk-SK"/>
        </w:rPr>
        <w:t xml:space="preserve">dy sa uchovávajú v dokumentácii </w:t>
      </w:r>
    </w:p>
    <w:p w:rsidR="00847C18" w:rsidRPr="00847C18" w:rsidRDefault="00847C18" w:rsidP="00847C18">
      <w:pPr>
        <w:overflowPunct/>
        <w:autoSpaceDE/>
        <w:autoSpaceDN/>
        <w:adjustRightInd/>
        <w:rPr>
          <w:sz w:val="24"/>
          <w:szCs w:val="24"/>
          <w:lang w:val="sk-SK"/>
        </w:rPr>
      </w:pPr>
      <w:r w:rsidRPr="00402530">
        <w:rPr>
          <w:i/>
          <w:sz w:val="24"/>
          <w:szCs w:val="24"/>
          <w:lang w:val="sk-SK"/>
        </w:rPr>
        <w:t>Ide o tieto spôsoby</w:t>
      </w:r>
      <w:r w:rsidRPr="00847C18">
        <w:rPr>
          <w:sz w:val="24"/>
          <w:szCs w:val="24"/>
          <w:lang w:val="sk-SK"/>
        </w:rPr>
        <w:t>:</w:t>
      </w:r>
    </w:p>
    <w:p w:rsidR="00847C18" w:rsidRPr="00847C18" w:rsidRDefault="00402530" w:rsidP="00402530">
      <w:pPr>
        <w:overflowPunct/>
        <w:autoSpaceDE/>
        <w:autoSpaceDN/>
        <w:adjustRightInd/>
        <w:ind w:left="284" w:hanging="284"/>
        <w:rPr>
          <w:sz w:val="24"/>
          <w:szCs w:val="24"/>
          <w:lang w:val="sk-SK"/>
        </w:rPr>
      </w:pPr>
      <w:r>
        <w:rPr>
          <w:sz w:val="24"/>
          <w:szCs w:val="24"/>
          <w:lang w:val="sk-SK"/>
        </w:rPr>
        <w:t xml:space="preserve">a) </w:t>
      </w:r>
      <w:r w:rsidR="00847C18" w:rsidRPr="00847C18">
        <w:rPr>
          <w:sz w:val="24"/>
          <w:szCs w:val="24"/>
          <w:lang w:val="sk-SK"/>
        </w:rPr>
        <w:t xml:space="preserve">Informovanie o činnosti skupiny / oddielu a zoznámenie s miestne stanovenými </w:t>
      </w:r>
      <w:proofErr w:type="spellStart"/>
      <w:r>
        <w:rPr>
          <w:sz w:val="24"/>
          <w:szCs w:val="24"/>
          <w:lang w:val="sk-SK"/>
        </w:rPr>
        <w:t>pravidlami</w:t>
      </w:r>
      <w:r w:rsidR="00847C18" w:rsidRPr="00847C18">
        <w:rPr>
          <w:sz w:val="24"/>
          <w:szCs w:val="24"/>
          <w:lang w:val="sk-SK"/>
        </w:rPr>
        <w:t>vykonáva</w:t>
      </w:r>
      <w:proofErr w:type="spellEnd"/>
      <w:r w:rsidR="00847C18" w:rsidRPr="00847C18">
        <w:rPr>
          <w:sz w:val="24"/>
          <w:szCs w:val="24"/>
          <w:lang w:val="sk-SK"/>
        </w:rPr>
        <w:t xml:space="preserve"> vedúci oddielu, klubu alebo osoba zodpovedná za činnosť či aktivitu.</w:t>
      </w:r>
    </w:p>
    <w:p w:rsidR="00847C18" w:rsidRPr="00847C18" w:rsidRDefault="00402530" w:rsidP="00402530">
      <w:pPr>
        <w:overflowPunct/>
        <w:autoSpaceDE/>
        <w:autoSpaceDN/>
        <w:adjustRightInd/>
        <w:ind w:left="284" w:hanging="284"/>
        <w:rPr>
          <w:sz w:val="24"/>
          <w:szCs w:val="24"/>
          <w:lang w:val="sk-SK"/>
        </w:rPr>
      </w:pPr>
      <w:r>
        <w:rPr>
          <w:sz w:val="24"/>
          <w:szCs w:val="24"/>
          <w:lang w:val="sk-SK"/>
        </w:rPr>
        <w:t xml:space="preserve">b) </w:t>
      </w:r>
      <w:r w:rsidR="00847C18" w:rsidRPr="00847C18">
        <w:rPr>
          <w:sz w:val="24"/>
          <w:szCs w:val="24"/>
          <w:lang w:val="sk-SK"/>
        </w:rPr>
        <w:t xml:space="preserve"> Poučenie o organizácii a pravidlách aktivity s upozornením na riziká vykonáva vedúci alebo iná osoba zodpovedná za aktivitu pred každým začatím činnosti.</w:t>
      </w:r>
    </w:p>
    <w:p w:rsidR="00847C18" w:rsidRPr="00847C18" w:rsidRDefault="00402530" w:rsidP="00402530">
      <w:pPr>
        <w:overflowPunct/>
        <w:autoSpaceDE/>
        <w:autoSpaceDN/>
        <w:adjustRightInd/>
        <w:ind w:left="284" w:hanging="284"/>
        <w:rPr>
          <w:sz w:val="24"/>
          <w:szCs w:val="24"/>
          <w:lang w:val="sk-SK"/>
        </w:rPr>
      </w:pPr>
      <w:r>
        <w:rPr>
          <w:sz w:val="24"/>
          <w:szCs w:val="24"/>
          <w:lang w:val="sk-SK"/>
        </w:rPr>
        <w:t xml:space="preserve">c) </w:t>
      </w:r>
      <w:r w:rsidR="00847C18" w:rsidRPr="00847C18">
        <w:rPr>
          <w:sz w:val="24"/>
          <w:szCs w:val="24"/>
          <w:lang w:val="sk-SK"/>
        </w:rPr>
        <w:t xml:space="preserve"> Preškolenie osôb zodpovedných za činnosť (vedúci oddielu, klubu, akcie a ďalšie) prebieha v rámci systému vzdelávania </w:t>
      </w:r>
      <w:r>
        <w:rPr>
          <w:sz w:val="24"/>
          <w:szCs w:val="24"/>
          <w:lang w:val="sk-SK"/>
        </w:rPr>
        <w:t xml:space="preserve"> ZO. Spravidla sa realizuje raz za dva roky. </w:t>
      </w:r>
    </w:p>
    <w:p w:rsidR="00847C18" w:rsidRPr="00847C18" w:rsidRDefault="00847C18" w:rsidP="00847C18">
      <w:pPr>
        <w:overflowPunct/>
        <w:autoSpaceDE/>
        <w:autoSpaceDN/>
        <w:adjustRightInd/>
        <w:rPr>
          <w:sz w:val="24"/>
          <w:szCs w:val="24"/>
          <w:lang w:val="sk-SK"/>
        </w:rPr>
      </w:pPr>
    </w:p>
    <w:p w:rsidR="00847C18" w:rsidRPr="00402530" w:rsidRDefault="00847C18" w:rsidP="00402530">
      <w:pPr>
        <w:overflowPunct/>
        <w:autoSpaceDE/>
        <w:autoSpaceDN/>
        <w:adjustRightInd/>
        <w:ind w:firstLine="284"/>
        <w:rPr>
          <w:i/>
          <w:sz w:val="24"/>
          <w:szCs w:val="24"/>
          <w:lang w:val="sk-SK"/>
        </w:rPr>
      </w:pPr>
      <w:r w:rsidRPr="00402530">
        <w:rPr>
          <w:i/>
          <w:sz w:val="24"/>
          <w:szCs w:val="24"/>
          <w:lang w:val="sk-SK"/>
        </w:rPr>
        <w:t>Pracovníci zabezpečujúci činnosť</w:t>
      </w:r>
    </w:p>
    <w:p w:rsidR="00847C18" w:rsidRPr="00847C18" w:rsidRDefault="00847C18" w:rsidP="00402530">
      <w:pPr>
        <w:overflowPunct/>
        <w:autoSpaceDE/>
        <w:autoSpaceDN/>
        <w:adjustRightInd/>
        <w:ind w:left="284"/>
        <w:rPr>
          <w:sz w:val="24"/>
          <w:szCs w:val="24"/>
          <w:lang w:val="sk-SK"/>
        </w:rPr>
      </w:pPr>
      <w:r w:rsidRPr="00847C18">
        <w:rPr>
          <w:sz w:val="24"/>
          <w:szCs w:val="24"/>
          <w:lang w:val="sk-SK"/>
        </w:rPr>
        <w:lastRenderedPageBreak/>
        <w:t xml:space="preserve">Jednou zo základných povinností </w:t>
      </w:r>
      <w:r w:rsidR="00402530">
        <w:rPr>
          <w:sz w:val="24"/>
          <w:szCs w:val="24"/>
          <w:lang w:val="sk-SK"/>
        </w:rPr>
        <w:t xml:space="preserve">organizácie </w:t>
      </w:r>
      <w:r w:rsidRPr="00847C18">
        <w:rPr>
          <w:sz w:val="24"/>
          <w:szCs w:val="24"/>
          <w:lang w:val="sk-SK"/>
        </w:rPr>
        <w:t xml:space="preserve">je zabezpečiť preškolenie </w:t>
      </w:r>
      <w:r w:rsidR="00402530">
        <w:rPr>
          <w:sz w:val="24"/>
          <w:szCs w:val="24"/>
          <w:lang w:val="sk-SK"/>
        </w:rPr>
        <w:t xml:space="preserve">pracovníkov s deťmi a mládežou </w:t>
      </w:r>
      <w:r w:rsidRPr="00847C18">
        <w:rPr>
          <w:sz w:val="24"/>
          <w:szCs w:val="24"/>
          <w:lang w:val="sk-SK"/>
        </w:rPr>
        <w:t xml:space="preserve"> zapojených</w:t>
      </w:r>
      <w:r w:rsidR="00402530">
        <w:rPr>
          <w:sz w:val="24"/>
          <w:szCs w:val="24"/>
          <w:lang w:val="sk-SK"/>
        </w:rPr>
        <w:t xml:space="preserve"> do  činnosti</w:t>
      </w:r>
      <w:r w:rsidRPr="00847C18">
        <w:rPr>
          <w:sz w:val="24"/>
          <w:szCs w:val="24"/>
          <w:lang w:val="sk-SK"/>
        </w:rPr>
        <w:t xml:space="preserve"> o predpisoch pre</w:t>
      </w:r>
      <w:r w:rsidR="00402530">
        <w:rPr>
          <w:sz w:val="24"/>
          <w:szCs w:val="24"/>
          <w:lang w:val="sk-SK"/>
        </w:rPr>
        <w:t xml:space="preserve"> zabezpečenie </w:t>
      </w:r>
      <w:r w:rsidRPr="00847C18">
        <w:rPr>
          <w:sz w:val="24"/>
          <w:szCs w:val="24"/>
          <w:lang w:val="sk-SK"/>
        </w:rPr>
        <w:t xml:space="preserve"> bezpečnos</w:t>
      </w:r>
      <w:r w:rsidR="00402530">
        <w:rPr>
          <w:sz w:val="24"/>
          <w:szCs w:val="24"/>
          <w:lang w:val="sk-SK"/>
        </w:rPr>
        <w:t xml:space="preserve">ti a ochrane </w:t>
      </w:r>
      <w:r w:rsidRPr="00847C18">
        <w:rPr>
          <w:sz w:val="24"/>
          <w:szCs w:val="24"/>
          <w:lang w:val="sk-SK"/>
        </w:rPr>
        <w:t xml:space="preserve"> zdravia, ktoré sa týkajú nimi vykonávanej činnosti a vzťahujú sa k rizikám, s ktorými môžu prísť do styku a dopĺňajú ich predpoklady na výkon funkcie.</w:t>
      </w:r>
    </w:p>
    <w:p w:rsidR="00847C18" w:rsidRDefault="00847C18" w:rsidP="00402530">
      <w:pPr>
        <w:overflowPunct/>
        <w:autoSpaceDE/>
        <w:autoSpaceDN/>
        <w:adjustRightInd/>
        <w:ind w:left="284"/>
        <w:rPr>
          <w:sz w:val="24"/>
          <w:szCs w:val="24"/>
          <w:lang w:val="sk-SK"/>
        </w:rPr>
      </w:pPr>
      <w:r w:rsidRPr="00847C18">
        <w:rPr>
          <w:sz w:val="24"/>
          <w:szCs w:val="24"/>
          <w:lang w:val="sk-SK"/>
        </w:rPr>
        <w:t>O školení sa musí viesť dokumentácia v podobe prezenčn</w:t>
      </w:r>
      <w:r w:rsidR="00402530">
        <w:rPr>
          <w:sz w:val="24"/>
          <w:szCs w:val="24"/>
          <w:lang w:val="sk-SK"/>
        </w:rPr>
        <w:t>ej listiny</w:t>
      </w:r>
      <w:r w:rsidRPr="00847C18">
        <w:rPr>
          <w:sz w:val="24"/>
          <w:szCs w:val="24"/>
          <w:lang w:val="sk-SK"/>
        </w:rPr>
        <w:t xml:space="preserve"> s menami a podpismi školených a s menom a podpisom lektor</w:t>
      </w:r>
      <w:r w:rsidR="00402530">
        <w:rPr>
          <w:sz w:val="24"/>
          <w:szCs w:val="24"/>
          <w:lang w:val="sk-SK"/>
        </w:rPr>
        <w:t>a / školiteľa. Ďalej na ňom musia byť uvedené témy</w:t>
      </w:r>
      <w:r w:rsidRPr="00847C18">
        <w:rPr>
          <w:sz w:val="24"/>
          <w:szCs w:val="24"/>
          <w:lang w:val="sk-SK"/>
        </w:rPr>
        <w:t xml:space="preserve"> školenia a dátum konania. Ak ide o školenie väčšieho rozsahu, je k dokumentácii pripojená aj osnova, kde sú stručne a výstižne uvedená témy školenia.</w:t>
      </w:r>
    </w:p>
    <w:p w:rsidR="00402530" w:rsidRPr="00847C18" w:rsidRDefault="00402530" w:rsidP="00402530">
      <w:pPr>
        <w:overflowPunct/>
        <w:autoSpaceDE/>
        <w:autoSpaceDN/>
        <w:adjustRightInd/>
        <w:ind w:left="284"/>
        <w:rPr>
          <w:sz w:val="24"/>
          <w:szCs w:val="24"/>
          <w:lang w:val="sk-SK"/>
        </w:rPr>
      </w:pPr>
    </w:p>
    <w:p w:rsidR="00847C18" w:rsidRPr="00402530" w:rsidRDefault="00847C18" w:rsidP="00402530">
      <w:pPr>
        <w:overflowPunct/>
        <w:autoSpaceDE/>
        <w:autoSpaceDN/>
        <w:adjustRightInd/>
        <w:ind w:firstLine="284"/>
        <w:rPr>
          <w:i/>
          <w:sz w:val="24"/>
          <w:szCs w:val="24"/>
          <w:lang w:val="sk-SK"/>
        </w:rPr>
      </w:pPr>
      <w:r w:rsidRPr="00402530">
        <w:rPr>
          <w:i/>
          <w:sz w:val="24"/>
          <w:szCs w:val="24"/>
          <w:lang w:val="sk-SK"/>
        </w:rPr>
        <w:t>Účastníci činnosti</w:t>
      </w:r>
    </w:p>
    <w:p w:rsidR="00847C18" w:rsidRPr="00847C18" w:rsidRDefault="00402530" w:rsidP="00402530">
      <w:pPr>
        <w:overflowPunct/>
        <w:autoSpaceDE/>
        <w:autoSpaceDN/>
        <w:adjustRightInd/>
        <w:ind w:left="284"/>
        <w:rPr>
          <w:sz w:val="24"/>
          <w:szCs w:val="24"/>
          <w:lang w:val="sk-SK"/>
        </w:rPr>
      </w:pPr>
      <w:r>
        <w:rPr>
          <w:sz w:val="24"/>
          <w:szCs w:val="24"/>
          <w:lang w:val="sk-SK"/>
        </w:rPr>
        <w:t xml:space="preserve">Pri  akciách </w:t>
      </w:r>
      <w:r w:rsidR="00847C18" w:rsidRPr="00847C18">
        <w:rPr>
          <w:sz w:val="24"/>
          <w:szCs w:val="24"/>
          <w:lang w:val="sk-SK"/>
        </w:rPr>
        <w:t xml:space="preserve"> pre deti je potrebné zabezpečiť:</w:t>
      </w:r>
    </w:p>
    <w:p w:rsidR="00847C18" w:rsidRPr="00847C18" w:rsidRDefault="00847C18" w:rsidP="00402530">
      <w:pPr>
        <w:overflowPunct/>
        <w:autoSpaceDE/>
        <w:autoSpaceDN/>
        <w:adjustRightInd/>
        <w:ind w:left="426" w:hanging="142"/>
        <w:rPr>
          <w:sz w:val="24"/>
          <w:szCs w:val="24"/>
          <w:lang w:val="sk-SK"/>
        </w:rPr>
      </w:pPr>
      <w:r w:rsidRPr="00847C18">
        <w:rPr>
          <w:sz w:val="24"/>
          <w:szCs w:val="24"/>
          <w:lang w:val="sk-SK"/>
        </w:rPr>
        <w:t>- inform</w:t>
      </w:r>
      <w:r w:rsidR="00402530">
        <w:rPr>
          <w:sz w:val="24"/>
          <w:szCs w:val="24"/>
          <w:lang w:val="sk-SK"/>
        </w:rPr>
        <w:t>ovanosť rodičov o presnom mieste a čase</w:t>
      </w:r>
      <w:r w:rsidRPr="00847C18">
        <w:rPr>
          <w:sz w:val="24"/>
          <w:szCs w:val="24"/>
          <w:lang w:val="sk-SK"/>
        </w:rPr>
        <w:t xml:space="preserve"> začatia akcie a z neho vyplývajúceho </w:t>
      </w:r>
      <w:r w:rsidR="00402530">
        <w:rPr>
          <w:sz w:val="24"/>
          <w:szCs w:val="24"/>
          <w:lang w:val="sk-SK"/>
        </w:rPr>
        <w:t xml:space="preserve">dozoru </w:t>
      </w:r>
      <w:r w:rsidRPr="00847C18">
        <w:rPr>
          <w:sz w:val="24"/>
          <w:szCs w:val="24"/>
          <w:lang w:val="sk-SK"/>
        </w:rPr>
        <w:t xml:space="preserve"> nad účastníkom.</w:t>
      </w:r>
    </w:p>
    <w:p w:rsidR="00847C18" w:rsidRDefault="00847C18" w:rsidP="00FB2AEA">
      <w:pPr>
        <w:overflowPunct/>
        <w:autoSpaceDE/>
        <w:autoSpaceDN/>
        <w:adjustRightInd/>
        <w:ind w:left="426" w:hanging="142"/>
        <w:rPr>
          <w:sz w:val="24"/>
          <w:szCs w:val="24"/>
          <w:lang w:val="sk-SK"/>
        </w:rPr>
      </w:pPr>
      <w:r w:rsidRPr="00847C18">
        <w:rPr>
          <w:sz w:val="24"/>
          <w:szCs w:val="24"/>
          <w:lang w:val="sk-SK"/>
        </w:rPr>
        <w:t>- poučenie účastníkov o možnom ohrození zdravia, bezpečnosti a hroziacich rizikách pri aktivitách, ktorých sa zúčastňujú, a ktoré sa vzťahujú na príslušnú činnosť, akciu alebo miesto, napríklad s ustanoveniami p</w:t>
      </w:r>
      <w:r w:rsidR="00FB2AEA">
        <w:rPr>
          <w:sz w:val="24"/>
          <w:szCs w:val="24"/>
          <w:lang w:val="sk-SK"/>
        </w:rPr>
        <w:t>oriadku (klubovne, tábora i.), š</w:t>
      </w:r>
      <w:r w:rsidRPr="00847C18">
        <w:rPr>
          <w:sz w:val="24"/>
          <w:szCs w:val="24"/>
          <w:lang w:val="sk-SK"/>
        </w:rPr>
        <w:t xml:space="preserve">portových zariadení, telocviční, ihrísk a iných pracovísk, prípadne s ďalšími opatreniami, ktoré môžu mať </w:t>
      </w:r>
      <w:proofErr w:type="spellStart"/>
      <w:r w:rsidRPr="00847C18">
        <w:rPr>
          <w:sz w:val="24"/>
          <w:szCs w:val="24"/>
          <w:lang w:val="sk-SK"/>
        </w:rPr>
        <w:t>bezpečnostno</w:t>
      </w:r>
      <w:proofErr w:type="spellEnd"/>
      <w:r w:rsidRPr="00847C18">
        <w:rPr>
          <w:sz w:val="24"/>
          <w:szCs w:val="24"/>
          <w:lang w:val="sk-SK"/>
        </w:rPr>
        <w:t xml:space="preserve"> preventívny význam (</w:t>
      </w:r>
      <w:proofErr w:type="spellStart"/>
      <w:r w:rsidRPr="00847C18">
        <w:rPr>
          <w:sz w:val="24"/>
          <w:szCs w:val="24"/>
          <w:lang w:val="sk-SK"/>
        </w:rPr>
        <w:t>nebezpečie</w:t>
      </w:r>
      <w:proofErr w:type="spellEnd"/>
      <w:r w:rsidRPr="00847C18">
        <w:rPr>
          <w:sz w:val="24"/>
          <w:szCs w:val="24"/>
          <w:lang w:val="sk-SK"/>
        </w:rPr>
        <w:t xml:space="preserve"> od neznámych ľudí, nebezpečenstvo násilia a šikanovania, nálezy nebezpečných predmetov a pod.).</w:t>
      </w:r>
    </w:p>
    <w:p w:rsidR="00EA77C3" w:rsidRPr="00EA77C3" w:rsidRDefault="00EA77C3" w:rsidP="00847C18">
      <w:pPr>
        <w:overflowPunct/>
        <w:autoSpaceDE/>
        <w:autoSpaceDN/>
        <w:adjustRightInd/>
        <w:rPr>
          <w:b/>
          <w:sz w:val="24"/>
          <w:szCs w:val="24"/>
          <w:u w:val="single"/>
          <w:lang w:val="sk-SK"/>
        </w:rPr>
      </w:pPr>
    </w:p>
    <w:p w:rsidR="00EA77C3" w:rsidRPr="00FB2AEA" w:rsidRDefault="00FB2AEA" w:rsidP="00EA77C3">
      <w:pPr>
        <w:overflowPunct/>
        <w:autoSpaceDE/>
        <w:autoSpaceDN/>
        <w:adjustRightInd/>
        <w:rPr>
          <w:sz w:val="24"/>
          <w:szCs w:val="24"/>
          <w:u w:val="single"/>
          <w:lang w:val="sk-SK"/>
        </w:rPr>
      </w:pPr>
      <w:r>
        <w:rPr>
          <w:sz w:val="24"/>
          <w:szCs w:val="24"/>
          <w:u w:val="single"/>
          <w:lang w:val="sk-SK"/>
        </w:rPr>
        <w:t>D</w:t>
      </w:r>
      <w:r w:rsidR="00EA77C3" w:rsidRPr="00FB2AEA">
        <w:rPr>
          <w:sz w:val="24"/>
          <w:szCs w:val="24"/>
          <w:u w:val="single"/>
          <w:lang w:val="sk-SK"/>
        </w:rPr>
        <w:t>ohľad</w:t>
      </w:r>
    </w:p>
    <w:p w:rsidR="00EA77C3" w:rsidRPr="00EA77C3" w:rsidRDefault="00EA77C3" w:rsidP="00EA77C3">
      <w:pPr>
        <w:overflowPunct/>
        <w:autoSpaceDE/>
        <w:autoSpaceDN/>
        <w:adjustRightInd/>
        <w:rPr>
          <w:sz w:val="24"/>
          <w:szCs w:val="24"/>
          <w:lang w:val="sk-SK"/>
        </w:rPr>
      </w:pPr>
      <w:r w:rsidRPr="00EA77C3">
        <w:rPr>
          <w:sz w:val="24"/>
          <w:szCs w:val="24"/>
          <w:lang w:val="sk-SK"/>
        </w:rPr>
        <w:t>Zodpovednosť za zabezpečenie dohľadu nad účastníkmi nesie vždy poverená spôsobilá osoba staršia ako 18 rokov (napríklad vedúci akcie, vedúci tábora ...), a to aj v prípade svojej neprítomnosti pri danej činnosti. Túto zodpovednosť môže čiastočne preniesť aj na poverenú oprávnenú osobu mladšiu ako 18 rokov. Takáto osoba môže samostatne viesť čiastkové činnosti, ak sú splnené určité predpoklady, najmä z hľadiska plánovania činnosti.</w:t>
      </w:r>
    </w:p>
    <w:p w:rsidR="00EA77C3" w:rsidRPr="00EA77C3" w:rsidRDefault="00EA77C3" w:rsidP="00EA77C3">
      <w:pPr>
        <w:overflowPunct/>
        <w:autoSpaceDE/>
        <w:autoSpaceDN/>
        <w:adjustRightInd/>
        <w:rPr>
          <w:sz w:val="24"/>
          <w:szCs w:val="24"/>
          <w:lang w:val="sk-SK"/>
        </w:rPr>
      </w:pPr>
      <w:r w:rsidRPr="00EA77C3">
        <w:rPr>
          <w:sz w:val="24"/>
          <w:szCs w:val="24"/>
          <w:lang w:val="sk-SK"/>
        </w:rPr>
        <w:t>Rozsah a spôsob dohľadu stanovuje osoba zodpovedná za činnosť či akciu - vedúci (oddielu, tábora, akcie ...) vždy s ohľadom na špecifické podmienky činností a posúdenie rizík vyplývajúcich najmä:</w:t>
      </w:r>
    </w:p>
    <w:p w:rsidR="00EA77C3" w:rsidRPr="00EA77C3" w:rsidRDefault="00EA77C3" w:rsidP="00EA77C3">
      <w:pPr>
        <w:overflowPunct/>
        <w:autoSpaceDE/>
        <w:autoSpaceDN/>
        <w:adjustRightInd/>
        <w:rPr>
          <w:sz w:val="24"/>
          <w:szCs w:val="24"/>
          <w:lang w:val="sk-SK"/>
        </w:rPr>
      </w:pPr>
      <w:r w:rsidRPr="00EA77C3">
        <w:rPr>
          <w:sz w:val="24"/>
          <w:szCs w:val="24"/>
          <w:lang w:val="sk-SK"/>
        </w:rPr>
        <w:t>- z druhu plánovaných činností;</w:t>
      </w:r>
    </w:p>
    <w:p w:rsidR="00EA77C3" w:rsidRPr="00EA77C3" w:rsidRDefault="00EA77C3" w:rsidP="00EA77C3">
      <w:pPr>
        <w:overflowPunct/>
        <w:autoSpaceDE/>
        <w:autoSpaceDN/>
        <w:adjustRightInd/>
        <w:rPr>
          <w:sz w:val="24"/>
          <w:szCs w:val="24"/>
          <w:lang w:val="sk-SK"/>
        </w:rPr>
      </w:pPr>
      <w:r w:rsidRPr="00EA77C3">
        <w:rPr>
          <w:sz w:val="24"/>
          <w:szCs w:val="24"/>
          <w:lang w:val="sk-SK"/>
        </w:rPr>
        <w:t>- zo znalosti prostredia a priesto</w:t>
      </w:r>
      <w:r w:rsidR="00FB2AEA">
        <w:rPr>
          <w:sz w:val="24"/>
          <w:szCs w:val="24"/>
          <w:lang w:val="sk-SK"/>
        </w:rPr>
        <w:t>rov</w:t>
      </w:r>
      <w:r w:rsidRPr="00EA77C3">
        <w:rPr>
          <w:sz w:val="24"/>
          <w:szCs w:val="24"/>
          <w:lang w:val="sk-SK"/>
        </w:rPr>
        <w:t>, v ktorých je činnosť plánovaná;</w:t>
      </w:r>
    </w:p>
    <w:p w:rsidR="00EA77C3" w:rsidRPr="00EA77C3" w:rsidRDefault="00EA77C3" w:rsidP="00FB2AEA">
      <w:pPr>
        <w:overflowPunct/>
        <w:autoSpaceDE/>
        <w:autoSpaceDN/>
        <w:adjustRightInd/>
        <w:ind w:left="142" w:hanging="142"/>
        <w:rPr>
          <w:sz w:val="24"/>
          <w:szCs w:val="24"/>
          <w:lang w:val="sk-SK"/>
        </w:rPr>
      </w:pPr>
      <w:r w:rsidRPr="00EA77C3">
        <w:rPr>
          <w:sz w:val="24"/>
          <w:szCs w:val="24"/>
          <w:lang w:val="sk-SK"/>
        </w:rPr>
        <w:t>- z posúdenia vyspelosti, skúsenosti a zdravotného stavu účastníkov akcie, ich znalosti dlhodobo stanovených pravidiel;</w:t>
      </w:r>
    </w:p>
    <w:p w:rsidR="00EA77C3" w:rsidRDefault="00EA77C3" w:rsidP="00EA77C3">
      <w:pPr>
        <w:overflowPunct/>
        <w:autoSpaceDE/>
        <w:autoSpaceDN/>
        <w:adjustRightInd/>
        <w:rPr>
          <w:sz w:val="24"/>
          <w:szCs w:val="24"/>
          <w:lang w:val="sk-SK"/>
        </w:rPr>
      </w:pPr>
      <w:r w:rsidRPr="00EA77C3">
        <w:rPr>
          <w:sz w:val="24"/>
          <w:szCs w:val="24"/>
          <w:lang w:val="sk-SK"/>
        </w:rPr>
        <w:t>- zo zhodnotenia iných krízových javov (počasie, dopravná situácia, emočné prvky a pod.).</w:t>
      </w:r>
    </w:p>
    <w:p w:rsidR="00EA77C3" w:rsidRDefault="00EA77C3" w:rsidP="00EA77C3">
      <w:pPr>
        <w:overflowPunct/>
        <w:autoSpaceDE/>
        <w:autoSpaceDN/>
        <w:adjustRightInd/>
        <w:rPr>
          <w:sz w:val="24"/>
          <w:szCs w:val="24"/>
          <w:lang w:val="sk-SK"/>
        </w:rPr>
      </w:pPr>
    </w:p>
    <w:p w:rsidR="00EA77C3" w:rsidRPr="00FB2AEA" w:rsidRDefault="00FB2AEA" w:rsidP="00EA77C3">
      <w:pPr>
        <w:overflowPunct/>
        <w:autoSpaceDE/>
        <w:autoSpaceDN/>
        <w:adjustRightInd/>
        <w:rPr>
          <w:b/>
          <w:i/>
          <w:sz w:val="24"/>
          <w:szCs w:val="24"/>
          <w:lang w:val="sk-SK"/>
        </w:rPr>
      </w:pPr>
      <w:r w:rsidRPr="00FB2AEA">
        <w:rPr>
          <w:b/>
          <w:i/>
          <w:sz w:val="24"/>
          <w:szCs w:val="24"/>
          <w:lang w:val="sk-SK"/>
        </w:rPr>
        <w:t>2</w:t>
      </w:r>
      <w:r w:rsidR="00EA77C3" w:rsidRPr="00FB2AEA">
        <w:rPr>
          <w:b/>
          <w:i/>
          <w:sz w:val="24"/>
          <w:szCs w:val="24"/>
          <w:lang w:val="sk-SK"/>
        </w:rPr>
        <w:t xml:space="preserve">.4. BEZPEČNOSTNÉ PRAVIDLÁ </w:t>
      </w:r>
      <w:r>
        <w:rPr>
          <w:b/>
          <w:i/>
          <w:sz w:val="24"/>
          <w:szCs w:val="24"/>
          <w:lang w:val="sk-SK"/>
        </w:rPr>
        <w:t>PRI JEDNOTLIVÝCH  ČINNOSTIACH</w:t>
      </w:r>
    </w:p>
    <w:p w:rsidR="00EA77C3" w:rsidRDefault="00EA77C3" w:rsidP="00EA77C3">
      <w:pPr>
        <w:overflowPunct/>
        <w:autoSpaceDE/>
        <w:autoSpaceDN/>
        <w:adjustRightInd/>
        <w:rPr>
          <w:sz w:val="24"/>
          <w:szCs w:val="24"/>
          <w:lang w:val="sk-SK"/>
        </w:rPr>
      </w:pPr>
    </w:p>
    <w:p w:rsidR="00FB2AEA" w:rsidRDefault="00FB2AEA" w:rsidP="00FB2AEA">
      <w:pPr>
        <w:overflowPunct/>
        <w:autoSpaceDE/>
        <w:autoSpaceDN/>
        <w:adjustRightInd/>
        <w:rPr>
          <w:sz w:val="24"/>
          <w:szCs w:val="24"/>
          <w:lang w:val="sk-SK"/>
        </w:rPr>
      </w:pPr>
      <w:r w:rsidRPr="00FB2AEA">
        <w:rPr>
          <w:sz w:val="24"/>
          <w:szCs w:val="24"/>
          <w:lang w:val="sk-SK"/>
        </w:rPr>
        <w:t xml:space="preserve">Okrem všeobecných zásad úrazovej prevencie, popísaných v predchádzajúcom texte, vyžadujú niektoré činnosti, vzhľadom na svoj charakter, nie len bežné pravidlá. Najčastejšie ide o nasledovné aktivity, podrobnosti sú uvedené v sade odporúčaní o bezpečnosti </w:t>
      </w:r>
    </w:p>
    <w:p w:rsidR="00FB2AEA" w:rsidRPr="00FB2AEA" w:rsidRDefault="00FB2AEA" w:rsidP="00FB2AEA">
      <w:pPr>
        <w:overflowPunct/>
        <w:autoSpaceDE/>
        <w:autoSpaceDN/>
        <w:adjustRightInd/>
        <w:rPr>
          <w:sz w:val="24"/>
          <w:szCs w:val="24"/>
          <w:lang w:val="sk-SK"/>
        </w:rPr>
      </w:pPr>
      <w:r w:rsidRPr="00FB2AEA">
        <w:rPr>
          <w:sz w:val="24"/>
          <w:szCs w:val="24"/>
          <w:lang w:val="sk-SK"/>
        </w:rPr>
        <w:t>- pri rekreačných športoch na zamrznutých hladinách</w:t>
      </w:r>
    </w:p>
    <w:p w:rsidR="00FB2AEA" w:rsidRPr="00FB2AEA" w:rsidRDefault="00FB2AEA" w:rsidP="00FB2AEA">
      <w:pPr>
        <w:overflowPunct/>
        <w:autoSpaceDE/>
        <w:autoSpaceDN/>
        <w:adjustRightInd/>
        <w:rPr>
          <w:sz w:val="24"/>
          <w:szCs w:val="24"/>
          <w:lang w:val="sk-SK"/>
        </w:rPr>
      </w:pPr>
      <w:r w:rsidRPr="00FB2AEA">
        <w:rPr>
          <w:sz w:val="24"/>
          <w:szCs w:val="24"/>
          <w:lang w:val="sk-SK"/>
        </w:rPr>
        <w:t>- pri lyžovaní</w:t>
      </w:r>
    </w:p>
    <w:p w:rsidR="00FB2AEA" w:rsidRPr="00FB2AEA" w:rsidRDefault="00FB2AEA" w:rsidP="00FB2AEA">
      <w:pPr>
        <w:overflowPunct/>
        <w:autoSpaceDE/>
        <w:autoSpaceDN/>
        <w:adjustRightInd/>
        <w:rPr>
          <w:sz w:val="24"/>
          <w:szCs w:val="24"/>
          <w:lang w:val="sk-SK"/>
        </w:rPr>
      </w:pPr>
      <w:r w:rsidRPr="00FB2AEA">
        <w:rPr>
          <w:sz w:val="24"/>
          <w:szCs w:val="24"/>
          <w:lang w:val="sk-SK"/>
        </w:rPr>
        <w:t>- pri kúpaní</w:t>
      </w:r>
    </w:p>
    <w:p w:rsidR="00FB2AEA" w:rsidRPr="00FB2AEA" w:rsidRDefault="00FB2AEA" w:rsidP="00FB2AEA">
      <w:pPr>
        <w:overflowPunct/>
        <w:autoSpaceDE/>
        <w:autoSpaceDN/>
        <w:adjustRightInd/>
        <w:rPr>
          <w:sz w:val="24"/>
          <w:szCs w:val="24"/>
          <w:lang w:val="sk-SK"/>
        </w:rPr>
      </w:pPr>
      <w:r w:rsidRPr="00FB2AEA">
        <w:rPr>
          <w:sz w:val="24"/>
          <w:szCs w:val="24"/>
          <w:lang w:val="sk-SK"/>
        </w:rPr>
        <w:t>- pri pešej turistike</w:t>
      </w:r>
    </w:p>
    <w:p w:rsidR="00FB2AEA" w:rsidRPr="00FB2AEA" w:rsidRDefault="00FB2AEA" w:rsidP="00FB2AEA">
      <w:pPr>
        <w:overflowPunct/>
        <w:autoSpaceDE/>
        <w:autoSpaceDN/>
        <w:adjustRightInd/>
        <w:rPr>
          <w:sz w:val="24"/>
          <w:szCs w:val="24"/>
          <w:lang w:val="sk-SK"/>
        </w:rPr>
      </w:pPr>
      <w:r w:rsidRPr="00FB2AEA">
        <w:rPr>
          <w:sz w:val="24"/>
          <w:szCs w:val="24"/>
          <w:lang w:val="sk-SK"/>
        </w:rPr>
        <w:t>- pri terénnych a nočných hrách</w:t>
      </w:r>
    </w:p>
    <w:p w:rsidR="00FB2AEA" w:rsidRPr="00FB2AEA" w:rsidRDefault="00FB2AEA" w:rsidP="00FB2AEA">
      <w:pPr>
        <w:overflowPunct/>
        <w:autoSpaceDE/>
        <w:autoSpaceDN/>
        <w:adjustRightInd/>
        <w:rPr>
          <w:sz w:val="24"/>
          <w:szCs w:val="24"/>
          <w:lang w:val="sk-SK"/>
        </w:rPr>
      </w:pPr>
      <w:r w:rsidRPr="00FB2AEA">
        <w:rPr>
          <w:sz w:val="24"/>
          <w:szCs w:val="24"/>
          <w:lang w:val="sk-SK"/>
        </w:rPr>
        <w:t>- pri aktivitách v miestnosti</w:t>
      </w:r>
    </w:p>
    <w:p w:rsidR="00FB2AEA" w:rsidRPr="00FB2AEA" w:rsidRDefault="00FB2AEA" w:rsidP="00FB2AEA">
      <w:pPr>
        <w:overflowPunct/>
        <w:autoSpaceDE/>
        <w:autoSpaceDN/>
        <w:adjustRightInd/>
        <w:rPr>
          <w:sz w:val="24"/>
          <w:szCs w:val="24"/>
          <w:lang w:val="sk-SK"/>
        </w:rPr>
      </w:pPr>
      <w:r w:rsidRPr="00FB2AEA">
        <w:rPr>
          <w:sz w:val="24"/>
          <w:szCs w:val="24"/>
          <w:lang w:val="sk-SK"/>
        </w:rPr>
        <w:t>- pri manipulácii s ohňom</w:t>
      </w:r>
    </w:p>
    <w:p w:rsidR="00FB2AEA" w:rsidRPr="00FB2AEA" w:rsidRDefault="00FB2AEA" w:rsidP="00FB2AEA">
      <w:pPr>
        <w:overflowPunct/>
        <w:autoSpaceDE/>
        <w:autoSpaceDN/>
        <w:adjustRightInd/>
        <w:rPr>
          <w:sz w:val="24"/>
          <w:szCs w:val="24"/>
          <w:lang w:val="sk-SK"/>
        </w:rPr>
      </w:pPr>
      <w:r w:rsidRPr="00FB2AEA">
        <w:rPr>
          <w:sz w:val="24"/>
          <w:szCs w:val="24"/>
          <w:lang w:val="sk-SK"/>
        </w:rPr>
        <w:t>- pri vodných športoch</w:t>
      </w:r>
    </w:p>
    <w:p w:rsidR="00FB2AEA" w:rsidRPr="00FB2AEA" w:rsidRDefault="00FB2AEA" w:rsidP="00FB2AEA">
      <w:pPr>
        <w:overflowPunct/>
        <w:autoSpaceDE/>
        <w:autoSpaceDN/>
        <w:adjustRightInd/>
        <w:rPr>
          <w:sz w:val="24"/>
          <w:szCs w:val="24"/>
          <w:lang w:val="sk-SK"/>
        </w:rPr>
      </w:pPr>
      <w:r w:rsidRPr="00FB2AEA">
        <w:rPr>
          <w:sz w:val="24"/>
          <w:szCs w:val="24"/>
          <w:lang w:val="sk-SK"/>
        </w:rPr>
        <w:t>- v telocvični a na ihrisku</w:t>
      </w:r>
    </w:p>
    <w:p w:rsidR="00FB2AEA" w:rsidRPr="00FB2AEA" w:rsidRDefault="00FB2AEA" w:rsidP="00FB2AEA">
      <w:pPr>
        <w:overflowPunct/>
        <w:autoSpaceDE/>
        <w:autoSpaceDN/>
        <w:adjustRightInd/>
        <w:rPr>
          <w:sz w:val="24"/>
          <w:szCs w:val="24"/>
          <w:lang w:val="sk-SK"/>
        </w:rPr>
      </w:pPr>
      <w:r w:rsidRPr="00FB2AEA">
        <w:rPr>
          <w:sz w:val="24"/>
          <w:szCs w:val="24"/>
          <w:lang w:val="sk-SK"/>
        </w:rPr>
        <w:t>- pri streľbe pri praktickej (ručnej a podobné) činnosti</w:t>
      </w:r>
    </w:p>
    <w:p w:rsidR="00FB2AEA" w:rsidRPr="00FB2AEA" w:rsidRDefault="00FB2AEA" w:rsidP="00FB2AEA">
      <w:pPr>
        <w:overflowPunct/>
        <w:autoSpaceDE/>
        <w:autoSpaceDN/>
        <w:adjustRightInd/>
        <w:rPr>
          <w:sz w:val="24"/>
          <w:szCs w:val="24"/>
          <w:lang w:val="sk-SK"/>
        </w:rPr>
      </w:pPr>
      <w:r w:rsidRPr="00FB2AEA">
        <w:rPr>
          <w:sz w:val="24"/>
          <w:szCs w:val="24"/>
          <w:lang w:val="sk-SK"/>
        </w:rPr>
        <w:t>- pri používaní zábavnej pyrotechniky</w:t>
      </w:r>
    </w:p>
    <w:p w:rsidR="00FB2AEA" w:rsidRPr="00FB2AEA" w:rsidRDefault="00FB2AEA" w:rsidP="00FB2AEA">
      <w:pPr>
        <w:overflowPunct/>
        <w:autoSpaceDE/>
        <w:autoSpaceDN/>
        <w:adjustRightInd/>
        <w:rPr>
          <w:sz w:val="24"/>
          <w:szCs w:val="24"/>
          <w:lang w:val="sk-SK"/>
        </w:rPr>
      </w:pPr>
      <w:r w:rsidRPr="00FB2AEA">
        <w:rPr>
          <w:sz w:val="24"/>
          <w:szCs w:val="24"/>
          <w:lang w:val="sk-SK"/>
        </w:rPr>
        <w:t>- pri cykloturistike</w:t>
      </w:r>
    </w:p>
    <w:p w:rsidR="00FB2AEA" w:rsidRPr="00FB2AEA" w:rsidRDefault="00FB2AEA" w:rsidP="00FB2AEA">
      <w:pPr>
        <w:overflowPunct/>
        <w:autoSpaceDE/>
        <w:autoSpaceDN/>
        <w:adjustRightInd/>
        <w:rPr>
          <w:sz w:val="24"/>
          <w:szCs w:val="24"/>
          <w:lang w:val="sk-SK"/>
        </w:rPr>
      </w:pPr>
      <w:r w:rsidRPr="00FB2AEA">
        <w:rPr>
          <w:sz w:val="24"/>
          <w:szCs w:val="24"/>
          <w:lang w:val="sk-SK"/>
        </w:rPr>
        <w:lastRenderedPageBreak/>
        <w:t>- pri pohybe na verejnej komunikácii v obciach a pri presunoch dopravnými prostriedkami</w:t>
      </w:r>
    </w:p>
    <w:p w:rsidR="00FB2AEA" w:rsidRDefault="00FB2AEA" w:rsidP="00FB2AEA">
      <w:pPr>
        <w:overflowPunct/>
        <w:autoSpaceDE/>
        <w:autoSpaceDN/>
        <w:adjustRightInd/>
        <w:rPr>
          <w:sz w:val="24"/>
          <w:szCs w:val="24"/>
          <w:lang w:val="sk-SK"/>
        </w:rPr>
      </w:pPr>
      <w:r w:rsidRPr="00FB2AEA">
        <w:rPr>
          <w:sz w:val="24"/>
          <w:szCs w:val="24"/>
          <w:lang w:val="sk-SK"/>
        </w:rPr>
        <w:t>- pri užívaní PC / IT</w:t>
      </w:r>
    </w:p>
    <w:p w:rsidR="00FB2AEA" w:rsidRPr="00FB2AEA" w:rsidRDefault="00FB2AEA" w:rsidP="00FB2AEA">
      <w:pPr>
        <w:overflowPunct/>
        <w:autoSpaceDE/>
        <w:autoSpaceDN/>
        <w:adjustRightInd/>
        <w:rPr>
          <w:sz w:val="24"/>
          <w:szCs w:val="24"/>
          <w:lang w:val="sk-SK"/>
        </w:rPr>
      </w:pPr>
    </w:p>
    <w:p w:rsidR="00F31C3A" w:rsidRDefault="00F31C3A" w:rsidP="00FB2AEA">
      <w:pPr>
        <w:overflowPunct/>
        <w:autoSpaceDE/>
        <w:autoSpaceDN/>
        <w:adjustRightInd/>
        <w:rPr>
          <w:sz w:val="24"/>
          <w:szCs w:val="24"/>
          <w:lang w:val="sk-SK"/>
        </w:rPr>
      </w:pPr>
      <w:r>
        <w:rPr>
          <w:sz w:val="24"/>
          <w:szCs w:val="24"/>
          <w:lang w:val="sk-SK"/>
        </w:rPr>
        <w:t xml:space="preserve"> Analýza rizík – viď príloha Smernice o zabezpečenie BOZP v podmienkach DO FÉNIX.</w:t>
      </w:r>
    </w:p>
    <w:p w:rsidR="00EA77C3" w:rsidRDefault="00FB2AEA" w:rsidP="00FB2AEA">
      <w:pPr>
        <w:overflowPunct/>
        <w:autoSpaceDE/>
        <w:autoSpaceDN/>
        <w:adjustRightInd/>
        <w:rPr>
          <w:sz w:val="24"/>
          <w:szCs w:val="24"/>
          <w:lang w:val="sk-SK"/>
        </w:rPr>
      </w:pPr>
      <w:r w:rsidRPr="00FB2AEA">
        <w:rPr>
          <w:sz w:val="24"/>
          <w:szCs w:val="24"/>
          <w:lang w:val="sk-SK"/>
        </w:rPr>
        <w:t xml:space="preserve">V prípade inej špecifickej aktivity je nutné vykonať analýzu rizík a spracovať si k tomu príslušnú kartu </w:t>
      </w:r>
      <w:r w:rsidR="00F31C3A">
        <w:rPr>
          <w:sz w:val="24"/>
          <w:szCs w:val="24"/>
          <w:lang w:val="sk-SK"/>
        </w:rPr>
        <w:t xml:space="preserve">. </w:t>
      </w:r>
      <w:r w:rsidRPr="00FB2AEA">
        <w:rPr>
          <w:sz w:val="24"/>
          <w:szCs w:val="24"/>
          <w:lang w:val="sk-SK"/>
        </w:rPr>
        <w:t>Pre úplne špecifické aktivity - horolezeck</w:t>
      </w:r>
      <w:r w:rsidR="00F31C3A">
        <w:rPr>
          <w:sz w:val="24"/>
          <w:szCs w:val="24"/>
          <w:lang w:val="sk-SK"/>
        </w:rPr>
        <w:t xml:space="preserve">ý program, potápanie </w:t>
      </w:r>
      <w:proofErr w:type="spellStart"/>
      <w:r w:rsidR="00F31C3A">
        <w:rPr>
          <w:sz w:val="24"/>
          <w:szCs w:val="24"/>
          <w:lang w:val="sk-SK"/>
        </w:rPr>
        <w:t>ai</w:t>
      </w:r>
      <w:proofErr w:type="spellEnd"/>
      <w:r w:rsidR="00F31C3A">
        <w:rPr>
          <w:sz w:val="24"/>
          <w:szCs w:val="24"/>
          <w:lang w:val="sk-SK"/>
        </w:rPr>
        <w:t>. - platia</w:t>
      </w:r>
      <w:r w:rsidRPr="00FB2AEA">
        <w:rPr>
          <w:sz w:val="24"/>
          <w:szCs w:val="24"/>
          <w:lang w:val="sk-SK"/>
        </w:rPr>
        <w:t xml:space="preserve"> špeciálna pravidlá. Viesť podobné akcie môže iba osoba pre túto činnosť samostatne kvalifikovaná.</w:t>
      </w:r>
    </w:p>
    <w:p w:rsidR="00EA77C3" w:rsidRDefault="00EA77C3" w:rsidP="00EA77C3">
      <w:pPr>
        <w:overflowPunct/>
        <w:autoSpaceDE/>
        <w:autoSpaceDN/>
        <w:adjustRightInd/>
        <w:rPr>
          <w:sz w:val="24"/>
          <w:szCs w:val="24"/>
          <w:lang w:val="sk-SK"/>
        </w:rPr>
      </w:pPr>
      <w:r w:rsidRPr="00EA77C3">
        <w:rPr>
          <w:sz w:val="24"/>
          <w:szCs w:val="24"/>
          <w:lang w:val="sk-SK"/>
        </w:rPr>
        <w:t xml:space="preserve">Organizačné a personálne zabezpečenie činnosti </w:t>
      </w:r>
      <w:r w:rsidR="00F31C3A">
        <w:rPr>
          <w:sz w:val="24"/>
          <w:szCs w:val="24"/>
          <w:lang w:val="sk-SK"/>
        </w:rPr>
        <w:t xml:space="preserve">základného kolektívu </w:t>
      </w:r>
      <w:r w:rsidRPr="00EA77C3">
        <w:rPr>
          <w:sz w:val="24"/>
          <w:szCs w:val="24"/>
          <w:lang w:val="sk-SK"/>
        </w:rPr>
        <w:t xml:space="preserve"> rieši</w:t>
      </w:r>
      <w:r w:rsidR="00FB2AEA">
        <w:rPr>
          <w:sz w:val="24"/>
          <w:szCs w:val="24"/>
          <w:lang w:val="sk-SK"/>
        </w:rPr>
        <w:t>a</w:t>
      </w:r>
      <w:r w:rsidRPr="00EA77C3">
        <w:rPr>
          <w:sz w:val="24"/>
          <w:szCs w:val="24"/>
          <w:lang w:val="sk-SK"/>
        </w:rPr>
        <w:t xml:space="preserve"> Stanovy </w:t>
      </w:r>
      <w:r w:rsidR="0058493F">
        <w:rPr>
          <w:sz w:val="24"/>
          <w:szCs w:val="24"/>
          <w:lang w:val="sk-SK"/>
        </w:rPr>
        <w:t>DO FÉNIX</w:t>
      </w:r>
      <w:r w:rsidRPr="00EA77C3">
        <w:rPr>
          <w:sz w:val="24"/>
          <w:szCs w:val="24"/>
          <w:lang w:val="sk-SK"/>
        </w:rPr>
        <w:t>. Kvalifikačné predpoklady stanovuje Smernice pre prípravu a vzdelávanie v</w:t>
      </w:r>
      <w:r w:rsidR="00F31C3A">
        <w:rPr>
          <w:sz w:val="24"/>
          <w:szCs w:val="24"/>
          <w:lang w:val="sk-SK"/>
        </w:rPr>
        <w:t> DO FÉNIX.</w:t>
      </w:r>
    </w:p>
    <w:p w:rsidR="00FB2AEA" w:rsidRDefault="00FB2AEA" w:rsidP="00EA77C3">
      <w:pPr>
        <w:overflowPunct/>
        <w:autoSpaceDE/>
        <w:autoSpaceDN/>
        <w:adjustRightInd/>
        <w:rPr>
          <w:sz w:val="24"/>
          <w:szCs w:val="24"/>
          <w:lang w:val="sk-SK"/>
        </w:rPr>
      </w:pPr>
    </w:p>
    <w:p w:rsidR="00FB2AEA" w:rsidRPr="00F31C3A" w:rsidRDefault="00FB2AEA" w:rsidP="00FB2AEA">
      <w:pPr>
        <w:overflowPunct/>
        <w:autoSpaceDE/>
        <w:autoSpaceDN/>
        <w:adjustRightInd/>
        <w:rPr>
          <w:b/>
          <w:i/>
          <w:sz w:val="24"/>
          <w:szCs w:val="24"/>
          <w:lang w:val="sk-SK"/>
        </w:rPr>
      </w:pPr>
      <w:r w:rsidRPr="00F31C3A">
        <w:rPr>
          <w:b/>
          <w:i/>
          <w:sz w:val="24"/>
          <w:szCs w:val="24"/>
          <w:lang w:val="sk-SK"/>
        </w:rPr>
        <w:t>2.5. POŽIARNA OCHRANA</w:t>
      </w:r>
    </w:p>
    <w:p w:rsidR="00F31C3A" w:rsidRDefault="00FB2AEA" w:rsidP="00FB2AEA">
      <w:pPr>
        <w:overflowPunct/>
        <w:autoSpaceDE/>
        <w:autoSpaceDN/>
        <w:adjustRightInd/>
        <w:rPr>
          <w:sz w:val="24"/>
          <w:szCs w:val="24"/>
          <w:lang w:val="sk-SK"/>
        </w:rPr>
      </w:pPr>
      <w:r w:rsidRPr="00FB2AEA">
        <w:rPr>
          <w:sz w:val="24"/>
          <w:szCs w:val="24"/>
          <w:lang w:val="sk-SK"/>
        </w:rPr>
        <w:t>Vždy je nutné predchádzať vzniku požiaru alebo výbuchu. Ak vznikne požiar,</w:t>
      </w:r>
      <w:r w:rsidR="00F31C3A">
        <w:rPr>
          <w:sz w:val="24"/>
          <w:szCs w:val="24"/>
          <w:lang w:val="sk-SK"/>
        </w:rPr>
        <w:t xml:space="preserve"> je potrebné </w:t>
      </w:r>
      <w:r w:rsidRPr="00FB2AEA">
        <w:rPr>
          <w:sz w:val="24"/>
          <w:szCs w:val="24"/>
          <w:lang w:val="sk-SK"/>
        </w:rPr>
        <w:t xml:space="preserve"> </w:t>
      </w:r>
      <w:r w:rsidR="00F31C3A">
        <w:rPr>
          <w:sz w:val="24"/>
          <w:szCs w:val="24"/>
          <w:lang w:val="sk-SK"/>
        </w:rPr>
        <w:t>za</w:t>
      </w:r>
      <w:r w:rsidRPr="00FB2AEA">
        <w:rPr>
          <w:sz w:val="24"/>
          <w:szCs w:val="24"/>
          <w:lang w:val="sk-SK"/>
        </w:rPr>
        <w:t>brániť jeho šíreniu, chrániť osoby, zvieratá a majetok.</w:t>
      </w:r>
    </w:p>
    <w:p w:rsidR="00FB2AEA" w:rsidRPr="00FB2AEA" w:rsidRDefault="00FB2AEA" w:rsidP="00FB2AEA">
      <w:pPr>
        <w:overflowPunct/>
        <w:autoSpaceDE/>
        <w:autoSpaceDN/>
        <w:adjustRightInd/>
        <w:rPr>
          <w:sz w:val="24"/>
          <w:szCs w:val="24"/>
          <w:lang w:val="sk-SK"/>
        </w:rPr>
      </w:pPr>
      <w:r w:rsidRPr="00FB2AEA">
        <w:rPr>
          <w:sz w:val="24"/>
          <w:szCs w:val="24"/>
          <w:lang w:val="sk-SK"/>
        </w:rPr>
        <w:t xml:space="preserve"> Pre to je nevyhnutné:</w:t>
      </w:r>
    </w:p>
    <w:p w:rsidR="00FB2AEA" w:rsidRPr="00FB2AEA" w:rsidRDefault="00FB2AEA" w:rsidP="00F31C3A">
      <w:pPr>
        <w:overflowPunct/>
        <w:autoSpaceDE/>
        <w:autoSpaceDN/>
        <w:adjustRightInd/>
        <w:ind w:left="142" w:hanging="142"/>
        <w:rPr>
          <w:sz w:val="24"/>
          <w:szCs w:val="24"/>
          <w:lang w:val="sk-SK"/>
        </w:rPr>
      </w:pPr>
      <w:r w:rsidRPr="00FB2AEA">
        <w:rPr>
          <w:sz w:val="24"/>
          <w:szCs w:val="24"/>
          <w:lang w:val="sk-SK"/>
        </w:rPr>
        <w:t>- udržiavať zariadenia a spotrebiče v dobrom a prevádzkyschopnom stave, vykonávať pravidelné kontroly;</w:t>
      </w:r>
    </w:p>
    <w:p w:rsidR="00FB2AEA" w:rsidRPr="00FB2AEA" w:rsidRDefault="00F31C3A" w:rsidP="00F31C3A">
      <w:pPr>
        <w:overflowPunct/>
        <w:autoSpaceDE/>
        <w:autoSpaceDN/>
        <w:adjustRightInd/>
        <w:ind w:left="142" w:hanging="142"/>
        <w:rPr>
          <w:sz w:val="24"/>
          <w:szCs w:val="24"/>
          <w:lang w:val="sk-SK"/>
        </w:rPr>
      </w:pPr>
      <w:r>
        <w:rPr>
          <w:sz w:val="24"/>
          <w:szCs w:val="24"/>
          <w:lang w:val="sk-SK"/>
        </w:rPr>
        <w:t>- v činnostiach, pri ktorých je riziko   požiarneho  nebezpečenstva</w:t>
      </w:r>
      <w:r w:rsidR="00FB2AEA" w:rsidRPr="00FB2AEA">
        <w:rPr>
          <w:sz w:val="24"/>
          <w:szCs w:val="24"/>
          <w:lang w:val="sk-SK"/>
        </w:rPr>
        <w:t xml:space="preserve"> (napr. Pri </w:t>
      </w:r>
      <w:r>
        <w:rPr>
          <w:sz w:val="24"/>
          <w:szCs w:val="24"/>
          <w:lang w:val="sk-SK"/>
        </w:rPr>
        <w:t>po</w:t>
      </w:r>
      <w:r w:rsidR="00FB2AEA" w:rsidRPr="00FB2AEA">
        <w:rPr>
          <w:sz w:val="24"/>
          <w:szCs w:val="24"/>
          <w:lang w:val="sk-SK"/>
        </w:rPr>
        <w:t>užití otvoreného ohňa) stanoviť postupy zabezpečenia požiarnej ochrany s ohľadom na možné požiarne nebezpečenstvo;</w:t>
      </w:r>
    </w:p>
    <w:p w:rsidR="00FB2AEA" w:rsidRPr="00FB2AEA" w:rsidRDefault="00FB2AEA" w:rsidP="00F31C3A">
      <w:pPr>
        <w:overflowPunct/>
        <w:autoSpaceDE/>
        <w:autoSpaceDN/>
        <w:adjustRightInd/>
        <w:ind w:left="142" w:hanging="142"/>
        <w:rPr>
          <w:sz w:val="24"/>
          <w:szCs w:val="24"/>
          <w:lang w:val="sk-SK"/>
        </w:rPr>
      </w:pPr>
      <w:r w:rsidRPr="00FB2AEA">
        <w:rPr>
          <w:sz w:val="24"/>
          <w:szCs w:val="24"/>
          <w:lang w:val="sk-SK"/>
        </w:rPr>
        <w:t xml:space="preserve">- viesť účastníkov </w:t>
      </w:r>
      <w:r w:rsidR="00F31C3A">
        <w:rPr>
          <w:sz w:val="24"/>
          <w:szCs w:val="24"/>
          <w:lang w:val="sk-SK"/>
        </w:rPr>
        <w:t>aktivít</w:t>
      </w:r>
      <w:r w:rsidRPr="00FB2AEA">
        <w:rPr>
          <w:sz w:val="24"/>
          <w:szCs w:val="24"/>
          <w:lang w:val="sk-SK"/>
        </w:rPr>
        <w:t xml:space="preserve"> k aktívnemu záujmu o problematiku požiarnej ochrany a rozširovať ich povedomie o nej;</w:t>
      </w:r>
    </w:p>
    <w:p w:rsidR="00FB2AEA" w:rsidRPr="00FB2AEA" w:rsidRDefault="00FB2AEA" w:rsidP="00F31C3A">
      <w:pPr>
        <w:overflowPunct/>
        <w:autoSpaceDE/>
        <w:autoSpaceDN/>
        <w:adjustRightInd/>
        <w:ind w:left="142" w:hanging="142"/>
        <w:rPr>
          <w:sz w:val="24"/>
          <w:szCs w:val="24"/>
          <w:lang w:val="sk-SK"/>
        </w:rPr>
      </w:pPr>
      <w:r w:rsidRPr="00FB2AEA">
        <w:rPr>
          <w:sz w:val="24"/>
          <w:szCs w:val="24"/>
          <w:lang w:val="sk-SK"/>
        </w:rPr>
        <w:t>- zoznámiť vedúci</w:t>
      </w:r>
      <w:r w:rsidR="00F31C3A">
        <w:rPr>
          <w:sz w:val="24"/>
          <w:szCs w:val="24"/>
          <w:lang w:val="sk-SK"/>
        </w:rPr>
        <w:t>ch základných kolektívov</w:t>
      </w:r>
      <w:r w:rsidRPr="00FB2AEA">
        <w:rPr>
          <w:sz w:val="24"/>
          <w:szCs w:val="24"/>
          <w:lang w:val="sk-SK"/>
        </w:rPr>
        <w:t xml:space="preserve">, </w:t>
      </w:r>
      <w:r w:rsidR="00F31C3A">
        <w:rPr>
          <w:sz w:val="24"/>
          <w:szCs w:val="24"/>
          <w:lang w:val="sk-SK"/>
        </w:rPr>
        <w:t xml:space="preserve"> </w:t>
      </w:r>
      <w:r w:rsidRPr="00FB2AEA">
        <w:rPr>
          <w:sz w:val="24"/>
          <w:szCs w:val="24"/>
          <w:lang w:val="sk-SK"/>
        </w:rPr>
        <w:t>akcií a ďalších aktivít s umiestnením has</w:t>
      </w:r>
      <w:r w:rsidR="00F31C3A">
        <w:rPr>
          <w:sz w:val="24"/>
          <w:szCs w:val="24"/>
          <w:lang w:val="sk-SK"/>
        </w:rPr>
        <w:t xml:space="preserve">iacich </w:t>
      </w:r>
      <w:r w:rsidRPr="00FB2AEA">
        <w:rPr>
          <w:sz w:val="24"/>
          <w:szCs w:val="24"/>
          <w:lang w:val="sk-SK"/>
        </w:rPr>
        <w:t>prostriedkov, hlavných vypínačov elektrickej energie a uzáverov vody, plynu, kúrenia a udržiavať k nim voľné prístupy;</w:t>
      </w:r>
    </w:p>
    <w:p w:rsidR="00FB2AEA" w:rsidRDefault="00FB2AEA" w:rsidP="0033304A">
      <w:pPr>
        <w:overflowPunct/>
        <w:autoSpaceDE/>
        <w:autoSpaceDN/>
        <w:adjustRightInd/>
        <w:ind w:left="142" w:hanging="142"/>
        <w:rPr>
          <w:sz w:val="24"/>
          <w:szCs w:val="24"/>
          <w:lang w:val="sk-SK"/>
        </w:rPr>
      </w:pPr>
      <w:r w:rsidRPr="00FB2AEA">
        <w:rPr>
          <w:sz w:val="24"/>
          <w:szCs w:val="24"/>
          <w:lang w:val="sk-SK"/>
        </w:rPr>
        <w:t xml:space="preserve">- zoznámiť účastníkov </w:t>
      </w:r>
      <w:r w:rsidR="00F31C3A">
        <w:rPr>
          <w:sz w:val="24"/>
          <w:szCs w:val="24"/>
          <w:lang w:val="sk-SK"/>
        </w:rPr>
        <w:t>aktivít</w:t>
      </w:r>
      <w:r w:rsidRPr="00FB2AEA">
        <w:rPr>
          <w:sz w:val="24"/>
          <w:szCs w:val="24"/>
          <w:lang w:val="sk-SK"/>
        </w:rPr>
        <w:t xml:space="preserve"> s únikovými cestami a udržiavať voľný prístup k núdzovým východom</w:t>
      </w:r>
    </w:p>
    <w:p w:rsidR="00EA77C3" w:rsidRDefault="00EA77C3" w:rsidP="00EA77C3">
      <w:pPr>
        <w:overflowPunct/>
        <w:autoSpaceDE/>
        <w:autoSpaceDN/>
        <w:adjustRightInd/>
        <w:rPr>
          <w:sz w:val="24"/>
          <w:szCs w:val="24"/>
          <w:lang w:val="sk-SK"/>
        </w:rPr>
      </w:pPr>
    </w:p>
    <w:p w:rsidR="00FB2AEA" w:rsidRPr="0033304A" w:rsidRDefault="00FB2AEA" w:rsidP="00FB2AEA">
      <w:pPr>
        <w:overflowPunct/>
        <w:autoSpaceDE/>
        <w:autoSpaceDN/>
        <w:adjustRightInd/>
        <w:rPr>
          <w:b/>
          <w:i/>
          <w:sz w:val="24"/>
          <w:szCs w:val="24"/>
          <w:lang w:val="sk-SK"/>
        </w:rPr>
      </w:pPr>
      <w:r w:rsidRPr="0033304A">
        <w:rPr>
          <w:b/>
          <w:i/>
          <w:sz w:val="24"/>
          <w:szCs w:val="24"/>
          <w:lang w:val="sk-SK"/>
        </w:rPr>
        <w:t>2.6. PRIESTOROVÉ ZAISTENIE A VYBAVENIE</w:t>
      </w:r>
    </w:p>
    <w:p w:rsidR="00FB2AEA" w:rsidRPr="00FB2AEA" w:rsidRDefault="00FB2AEA" w:rsidP="00FB2AEA">
      <w:pPr>
        <w:overflowPunct/>
        <w:autoSpaceDE/>
        <w:autoSpaceDN/>
        <w:adjustRightInd/>
        <w:rPr>
          <w:sz w:val="24"/>
          <w:szCs w:val="24"/>
          <w:lang w:val="sk-SK"/>
        </w:rPr>
      </w:pPr>
      <w:r w:rsidRPr="00FB2AEA">
        <w:rPr>
          <w:sz w:val="24"/>
          <w:szCs w:val="24"/>
          <w:lang w:val="sk-SK"/>
        </w:rPr>
        <w:t xml:space="preserve">Priestory pre pobyt účastníkov </w:t>
      </w:r>
      <w:r w:rsidR="0033304A">
        <w:rPr>
          <w:sz w:val="24"/>
          <w:szCs w:val="24"/>
          <w:lang w:val="sk-SK"/>
        </w:rPr>
        <w:t>podujatí</w:t>
      </w:r>
      <w:r w:rsidRPr="00FB2AEA">
        <w:rPr>
          <w:sz w:val="24"/>
          <w:szCs w:val="24"/>
          <w:lang w:val="sk-SK"/>
        </w:rPr>
        <w:t xml:space="preserve"> sa upravujú a zariaďujú tak, aby svojimi </w:t>
      </w:r>
      <w:proofErr w:type="spellStart"/>
      <w:r w:rsidRPr="00FB2AEA">
        <w:rPr>
          <w:sz w:val="24"/>
          <w:szCs w:val="24"/>
          <w:lang w:val="sk-SK"/>
        </w:rPr>
        <w:t>stavebno</w:t>
      </w:r>
      <w:proofErr w:type="spellEnd"/>
      <w:r w:rsidRPr="00FB2AEA">
        <w:rPr>
          <w:sz w:val="24"/>
          <w:szCs w:val="24"/>
          <w:lang w:val="sk-SK"/>
        </w:rPr>
        <w:t xml:space="preserve"> technickými podmienkami umožňovali činnosť, pre ktorú sú zriadené. Vybavenie musí zodpovedať veku a počtu detí - požiadavkám a potrebám na činnosť, aby sa dalo čo najvi</w:t>
      </w:r>
      <w:r w:rsidR="0033304A">
        <w:rPr>
          <w:sz w:val="24"/>
          <w:szCs w:val="24"/>
          <w:lang w:val="sk-SK"/>
        </w:rPr>
        <w:t>ac predchádzať úrazom a poranenia</w:t>
      </w:r>
      <w:r w:rsidRPr="00FB2AEA">
        <w:rPr>
          <w:sz w:val="24"/>
          <w:szCs w:val="24"/>
          <w:lang w:val="sk-SK"/>
        </w:rPr>
        <w:t xml:space="preserve">m alebo iným </w:t>
      </w:r>
      <w:proofErr w:type="spellStart"/>
      <w:r w:rsidRPr="00FB2AEA">
        <w:rPr>
          <w:sz w:val="24"/>
          <w:szCs w:val="24"/>
          <w:lang w:val="sk-SK"/>
        </w:rPr>
        <w:t>ujmám</w:t>
      </w:r>
      <w:proofErr w:type="spellEnd"/>
      <w:r w:rsidRPr="00FB2AEA">
        <w:rPr>
          <w:sz w:val="24"/>
          <w:szCs w:val="24"/>
          <w:lang w:val="sk-SK"/>
        </w:rPr>
        <w:t xml:space="preserve"> na zdraví. V neposlednom rade je vhodné zapojiť aj účastníkov činnosti do vytvárania a udržiavanie bezpečného a čistého prostredia pre aktivity.</w:t>
      </w:r>
    </w:p>
    <w:p w:rsidR="00FB2AEA" w:rsidRDefault="00FB2AEA" w:rsidP="00FB2AEA">
      <w:pPr>
        <w:overflowPunct/>
        <w:autoSpaceDE/>
        <w:autoSpaceDN/>
        <w:adjustRightInd/>
        <w:rPr>
          <w:sz w:val="24"/>
          <w:szCs w:val="24"/>
          <w:lang w:val="sk-SK"/>
        </w:rPr>
      </w:pPr>
      <w:r w:rsidRPr="00FB2AEA">
        <w:rPr>
          <w:sz w:val="24"/>
          <w:szCs w:val="24"/>
          <w:lang w:val="sk-SK"/>
        </w:rPr>
        <w:t>Všetky technické zariadenia (rôzne spotrebiče, náradie, vybavenie, rozvody vody, plynu, el. Energ</w:t>
      </w:r>
      <w:r w:rsidR="0033304A">
        <w:rPr>
          <w:sz w:val="24"/>
          <w:szCs w:val="24"/>
          <w:lang w:val="sk-SK"/>
        </w:rPr>
        <w:t>ie atď.) s</w:t>
      </w:r>
      <w:r w:rsidRPr="00FB2AEA">
        <w:rPr>
          <w:sz w:val="24"/>
          <w:szCs w:val="24"/>
          <w:lang w:val="sk-SK"/>
        </w:rPr>
        <w:t>a musia používať tak, ako</w:t>
      </w:r>
      <w:r w:rsidR="0033304A">
        <w:rPr>
          <w:sz w:val="24"/>
          <w:szCs w:val="24"/>
          <w:lang w:val="sk-SK"/>
        </w:rPr>
        <w:t xml:space="preserve"> je  stanovené v </w:t>
      </w:r>
      <w:r w:rsidRPr="00FB2AEA">
        <w:rPr>
          <w:sz w:val="24"/>
          <w:szCs w:val="24"/>
          <w:lang w:val="sk-SK"/>
        </w:rPr>
        <w:t xml:space="preserve"> sprievodnej dokumentácie - návody na použitie a musia prechádzať pravidelnými revíziami. Použitie iným spôsobom, než je stanovené, je zakázané!</w:t>
      </w:r>
    </w:p>
    <w:p w:rsidR="00FB2AEA" w:rsidRDefault="00FB2AEA" w:rsidP="00FB2AEA">
      <w:pPr>
        <w:overflowPunct/>
        <w:autoSpaceDE/>
        <w:autoSpaceDN/>
        <w:adjustRightInd/>
        <w:rPr>
          <w:sz w:val="24"/>
          <w:szCs w:val="24"/>
          <w:lang w:val="sk-SK"/>
        </w:rPr>
      </w:pPr>
    </w:p>
    <w:p w:rsidR="00FB2AEA" w:rsidRPr="0033304A" w:rsidRDefault="00FB2AEA" w:rsidP="00FB2AEA">
      <w:pPr>
        <w:overflowPunct/>
        <w:autoSpaceDE/>
        <w:autoSpaceDN/>
        <w:adjustRightInd/>
        <w:rPr>
          <w:b/>
          <w:i/>
          <w:sz w:val="24"/>
          <w:szCs w:val="24"/>
          <w:lang w:val="sk-SK"/>
        </w:rPr>
      </w:pPr>
      <w:r w:rsidRPr="0033304A">
        <w:rPr>
          <w:b/>
          <w:i/>
          <w:sz w:val="24"/>
          <w:szCs w:val="24"/>
          <w:lang w:val="sk-SK"/>
        </w:rPr>
        <w:t>2.7. KRÍZOVÉ SITUÁCIE</w:t>
      </w:r>
    </w:p>
    <w:p w:rsidR="0033304A" w:rsidRDefault="00FB2AEA" w:rsidP="00FB2AEA">
      <w:pPr>
        <w:overflowPunct/>
        <w:autoSpaceDE/>
        <w:autoSpaceDN/>
        <w:adjustRightInd/>
        <w:rPr>
          <w:sz w:val="24"/>
          <w:szCs w:val="24"/>
          <w:lang w:val="sk-SK"/>
        </w:rPr>
      </w:pPr>
      <w:r w:rsidRPr="00FB2AEA">
        <w:rPr>
          <w:sz w:val="24"/>
          <w:szCs w:val="24"/>
          <w:lang w:val="sk-SK"/>
        </w:rPr>
        <w:t xml:space="preserve">Všeobecne sú krízové ​​situácie definované ako nezvyčajné a výnimočné stavy (od stavu </w:t>
      </w:r>
      <w:proofErr w:type="spellStart"/>
      <w:r w:rsidRPr="00FB2AEA">
        <w:rPr>
          <w:sz w:val="24"/>
          <w:szCs w:val="24"/>
          <w:lang w:val="sk-SK"/>
        </w:rPr>
        <w:t>nebezpeč</w:t>
      </w:r>
      <w:r w:rsidR="0033304A">
        <w:rPr>
          <w:sz w:val="24"/>
          <w:szCs w:val="24"/>
          <w:lang w:val="sk-SK"/>
        </w:rPr>
        <w:t>ia</w:t>
      </w:r>
      <w:proofErr w:type="spellEnd"/>
      <w:r w:rsidR="0033304A">
        <w:rPr>
          <w:sz w:val="24"/>
          <w:szCs w:val="24"/>
          <w:lang w:val="sk-SK"/>
        </w:rPr>
        <w:t xml:space="preserve">, </w:t>
      </w:r>
      <w:r w:rsidRPr="00FB2AEA">
        <w:rPr>
          <w:sz w:val="24"/>
          <w:szCs w:val="24"/>
          <w:lang w:val="sk-SK"/>
        </w:rPr>
        <w:t>alebo núdzového stavu až po stav ohrozenia štátu) vyžadujúce neštandardné riešenie.</w:t>
      </w:r>
    </w:p>
    <w:p w:rsidR="00FB2AEA" w:rsidRPr="00FB2AEA" w:rsidRDefault="00FB2AEA" w:rsidP="00FB2AEA">
      <w:pPr>
        <w:overflowPunct/>
        <w:autoSpaceDE/>
        <w:autoSpaceDN/>
        <w:adjustRightInd/>
        <w:rPr>
          <w:sz w:val="24"/>
          <w:szCs w:val="24"/>
          <w:lang w:val="sk-SK"/>
        </w:rPr>
      </w:pPr>
      <w:r w:rsidRPr="00FB2AEA">
        <w:rPr>
          <w:sz w:val="24"/>
          <w:szCs w:val="24"/>
          <w:lang w:val="sk-SK"/>
        </w:rPr>
        <w:t xml:space="preserve">Pri činnosti </w:t>
      </w:r>
      <w:r w:rsidR="0033304A">
        <w:rPr>
          <w:sz w:val="24"/>
          <w:szCs w:val="24"/>
          <w:lang w:val="sk-SK"/>
        </w:rPr>
        <w:t xml:space="preserve">DO FÉNIX </w:t>
      </w:r>
      <w:r w:rsidRPr="00FB2AEA">
        <w:rPr>
          <w:sz w:val="24"/>
          <w:szCs w:val="24"/>
          <w:lang w:val="sk-SK"/>
        </w:rPr>
        <w:t xml:space="preserve"> môže ísť najmä o:</w:t>
      </w:r>
    </w:p>
    <w:p w:rsidR="00FB2AEA" w:rsidRPr="00FB2AEA" w:rsidRDefault="00FB2AEA" w:rsidP="0033304A">
      <w:pPr>
        <w:overflowPunct/>
        <w:autoSpaceDE/>
        <w:autoSpaceDN/>
        <w:adjustRightInd/>
        <w:ind w:left="142" w:hanging="142"/>
        <w:rPr>
          <w:sz w:val="24"/>
          <w:szCs w:val="24"/>
          <w:lang w:val="sk-SK"/>
        </w:rPr>
      </w:pPr>
      <w:r w:rsidRPr="00FB2AEA">
        <w:rPr>
          <w:sz w:val="24"/>
          <w:szCs w:val="24"/>
          <w:lang w:val="sk-SK"/>
        </w:rPr>
        <w:t>- udalosti, kedy došlo k škodám na životoch, zdraví, majetku alebo</w:t>
      </w:r>
      <w:r w:rsidR="0033304A">
        <w:rPr>
          <w:sz w:val="24"/>
          <w:szCs w:val="24"/>
          <w:lang w:val="sk-SK"/>
        </w:rPr>
        <w:t xml:space="preserve"> životného prostredia, alebo keby</w:t>
      </w:r>
      <w:r w:rsidRPr="00FB2AEA">
        <w:rPr>
          <w:sz w:val="24"/>
          <w:szCs w:val="24"/>
          <w:lang w:val="sk-SK"/>
        </w:rPr>
        <w:t xml:space="preserve"> takéto riziko hrozilo a nebolo žiadnym spôsobom zabezpečené;</w:t>
      </w:r>
    </w:p>
    <w:p w:rsidR="00FB2AEA" w:rsidRDefault="00FB2AEA" w:rsidP="0033304A">
      <w:pPr>
        <w:overflowPunct/>
        <w:autoSpaceDE/>
        <w:autoSpaceDN/>
        <w:adjustRightInd/>
        <w:ind w:left="142" w:hanging="142"/>
        <w:rPr>
          <w:sz w:val="24"/>
          <w:szCs w:val="24"/>
          <w:lang w:val="sk-SK"/>
        </w:rPr>
      </w:pPr>
      <w:r w:rsidRPr="00FB2AEA">
        <w:rPr>
          <w:sz w:val="24"/>
          <w:szCs w:val="24"/>
          <w:lang w:val="sk-SK"/>
        </w:rPr>
        <w:t>- situácie, ktoré sa odchyľujú od bežnej a očakávanej praxe a ktoré by mohli</w:t>
      </w:r>
      <w:r w:rsidR="0033304A">
        <w:rPr>
          <w:sz w:val="24"/>
          <w:szCs w:val="24"/>
          <w:lang w:val="sk-SK"/>
        </w:rPr>
        <w:t xml:space="preserve"> viesť </w:t>
      </w:r>
      <w:r w:rsidRPr="00FB2AEA">
        <w:rPr>
          <w:sz w:val="24"/>
          <w:szCs w:val="24"/>
          <w:lang w:val="sk-SK"/>
        </w:rPr>
        <w:t xml:space="preserve"> k vyššie uvedeným škodám ;</w:t>
      </w:r>
    </w:p>
    <w:p w:rsidR="0033304A" w:rsidRPr="00FB2AEA" w:rsidRDefault="0033304A" w:rsidP="0033304A">
      <w:pPr>
        <w:overflowPunct/>
        <w:autoSpaceDE/>
        <w:autoSpaceDN/>
        <w:adjustRightInd/>
        <w:ind w:left="142" w:hanging="142"/>
        <w:rPr>
          <w:sz w:val="24"/>
          <w:szCs w:val="24"/>
          <w:lang w:val="sk-SK"/>
        </w:rPr>
      </w:pPr>
    </w:p>
    <w:p w:rsidR="00FB2AEA" w:rsidRDefault="0033304A" w:rsidP="00FB2AEA">
      <w:pPr>
        <w:overflowPunct/>
        <w:autoSpaceDE/>
        <w:autoSpaceDN/>
        <w:adjustRightInd/>
        <w:rPr>
          <w:sz w:val="24"/>
          <w:szCs w:val="24"/>
          <w:lang w:val="sk-SK"/>
        </w:rPr>
      </w:pPr>
      <w:r>
        <w:rPr>
          <w:sz w:val="24"/>
          <w:szCs w:val="24"/>
          <w:lang w:val="sk-SK"/>
        </w:rPr>
        <w:lastRenderedPageBreak/>
        <w:t xml:space="preserve">Takéto situácie </w:t>
      </w:r>
      <w:r w:rsidR="00FB2AEA" w:rsidRPr="00FB2AEA">
        <w:rPr>
          <w:sz w:val="24"/>
          <w:szCs w:val="24"/>
          <w:lang w:val="sk-SK"/>
        </w:rPr>
        <w:t xml:space="preserve"> sú označované pojmom mimoriadnej udalosti. K ich vzniku môže viesť aj časová tieseň, silné emočné zážitky a podobne. Podrobnejšie informácie o krízových situáciách a mimoriadnych udalostiach obsahuje príloha</w:t>
      </w:r>
      <w:r>
        <w:rPr>
          <w:sz w:val="24"/>
          <w:szCs w:val="24"/>
          <w:lang w:val="sk-SK"/>
        </w:rPr>
        <w:t xml:space="preserve"> Smernice DO FÉNIX na zabezpečenie  BOZP v činnosti DO FÉNIX. </w:t>
      </w:r>
      <w:r w:rsidR="00FB2AEA" w:rsidRPr="00FB2AEA">
        <w:rPr>
          <w:sz w:val="24"/>
          <w:szCs w:val="24"/>
          <w:lang w:val="sk-SK"/>
        </w:rPr>
        <w:t xml:space="preserve"> Platí, že po vyriešení mimoriadnej udalosti je nevyhnutné ju vyhodnotiť a v prípade potreby vykona</w:t>
      </w:r>
      <w:r>
        <w:rPr>
          <w:sz w:val="24"/>
          <w:szCs w:val="24"/>
          <w:lang w:val="sk-SK"/>
        </w:rPr>
        <w:t>ť tematicky zamerané mimoriadne</w:t>
      </w:r>
      <w:r w:rsidR="00FB2AEA" w:rsidRPr="00FB2AEA">
        <w:rPr>
          <w:sz w:val="24"/>
          <w:szCs w:val="24"/>
          <w:lang w:val="sk-SK"/>
        </w:rPr>
        <w:t xml:space="preserve"> doškoľovanie.</w:t>
      </w:r>
    </w:p>
    <w:p w:rsidR="0033304A" w:rsidRPr="00FB2AEA" w:rsidRDefault="0033304A" w:rsidP="00FB2AEA">
      <w:pPr>
        <w:overflowPunct/>
        <w:autoSpaceDE/>
        <w:autoSpaceDN/>
        <w:adjustRightInd/>
        <w:rPr>
          <w:sz w:val="24"/>
          <w:szCs w:val="24"/>
          <w:lang w:val="sk-SK"/>
        </w:rPr>
      </w:pPr>
    </w:p>
    <w:p w:rsidR="00FB2AEA" w:rsidRPr="00FB2AEA" w:rsidRDefault="00FB2AEA" w:rsidP="00FB2AEA">
      <w:pPr>
        <w:overflowPunct/>
        <w:autoSpaceDE/>
        <w:autoSpaceDN/>
        <w:adjustRightInd/>
        <w:rPr>
          <w:sz w:val="24"/>
          <w:szCs w:val="24"/>
          <w:lang w:val="sk-SK"/>
        </w:rPr>
      </w:pPr>
      <w:r w:rsidRPr="00FB2AEA">
        <w:rPr>
          <w:sz w:val="24"/>
          <w:szCs w:val="24"/>
          <w:lang w:val="sk-SK"/>
        </w:rPr>
        <w:t>Každý, kto je svedkom vzniku mimoriadnej udalosti alebo spozoruje vznikajúce nebezpečenstvo, okamžite informuje zodpovedné orgány. V prípade takýchto situácií je povinnosťou všetkých osôb:</w:t>
      </w:r>
    </w:p>
    <w:p w:rsidR="00FB2AEA" w:rsidRPr="00FB2AEA" w:rsidRDefault="00FB2AEA" w:rsidP="0033304A">
      <w:pPr>
        <w:overflowPunct/>
        <w:autoSpaceDE/>
        <w:autoSpaceDN/>
        <w:adjustRightInd/>
        <w:ind w:left="142" w:hanging="142"/>
        <w:rPr>
          <w:sz w:val="24"/>
          <w:szCs w:val="24"/>
          <w:lang w:val="sk-SK"/>
        </w:rPr>
      </w:pPr>
      <w:r w:rsidRPr="00FB2AEA">
        <w:rPr>
          <w:sz w:val="24"/>
          <w:szCs w:val="24"/>
          <w:lang w:val="sk-SK"/>
        </w:rPr>
        <w:t>- konať rozvážne, urobiť všetky opatrenia vedúce k zaisteniu vlastnej bezpečnosti a bezpečnost</w:t>
      </w:r>
      <w:r w:rsidR="0033304A">
        <w:rPr>
          <w:sz w:val="24"/>
          <w:szCs w:val="24"/>
          <w:lang w:val="sk-SK"/>
        </w:rPr>
        <w:t xml:space="preserve">i ostatných účastníkov podujatia a </w:t>
      </w:r>
      <w:r w:rsidRPr="00FB2AEA">
        <w:rPr>
          <w:sz w:val="24"/>
          <w:szCs w:val="24"/>
          <w:lang w:val="sk-SK"/>
        </w:rPr>
        <w:t xml:space="preserve"> ďalších osôb;</w:t>
      </w:r>
    </w:p>
    <w:p w:rsidR="00FB2AEA" w:rsidRPr="00FB2AEA" w:rsidRDefault="00FB2AEA" w:rsidP="00FB2AEA">
      <w:pPr>
        <w:overflowPunct/>
        <w:autoSpaceDE/>
        <w:autoSpaceDN/>
        <w:adjustRightInd/>
        <w:rPr>
          <w:sz w:val="24"/>
          <w:szCs w:val="24"/>
          <w:lang w:val="sk-SK"/>
        </w:rPr>
      </w:pPr>
      <w:r w:rsidRPr="00FB2AEA">
        <w:rPr>
          <w:sz w:val="24"/>
          <w:szCs w:val="24"/>
          <w:lang w:val="sk-SK"/>
        </w:rPr>
        <w:t>- zabezpečiť poskytnutie prvej pomoci;</w:t>
      </w:r>
    </w:p>
    <w:p w:rsidR="00FB2AEA" w:rsidRPr="00FB2AEA" w:rsidRDefault="00FB2AEA" w:rsidP="00FB2AEA">
      <w:pPr>
        <w:overflowPunct/>
        <w:autoSpaceDE/>
        <w:autoSpaceDN/>
        <w:adjustRightInd/>
        <w:rPr>
          <w:sz w:val="24"/>
          <w:szCs w:val="24"/>
          <w:lang w:val="sk-SK"/>
        </w:rPr>
      </w:pPr>
      <w:r w:rsidRPr="00FB2AEA">
        <w:rPr>
          <w:sz w:val="24"/>
          <w:szCs w:val="24"/>
          <w:lang w:val="sk-SK"/>
        </w:rPr>
        <w:t>- nahlásiť vzniknutú situáciu príslušným orgánom;</w:t>
      </w:r>
    </w:p>
    <w:p w:rsidR="00FB2AEA" w:rsidRPr="00FB2AEA" w:rsidRDefault="00FB2AEA" w:rsidP="00FB2AEA">
      <w:pPr>
        <w:overflowPunct/>
        <w:autoSpaceDE/>
        <w:autoSpaceDN/>
        <w:adjustRightInd/>
        <w:rPr>
          <w:sz w:val="24"/>
          <w:szCs w:val="24"/>
          <w:lang w:val="sk-SK"/>
        </w:rPr>
      </w:pPr>
      <w:r w:rsidRPr="00FB2AEA">
        <w:rPr>
          <w:sz w:val="24"/>
          <w:szCs w:val="24"/>
          <w:lang w:val="sk-SK"/>
        </w:rPr>
        <w:t xml:space="preserve">- zabezpečiť </w:t>
      </w:r>
      <w:r w:rsidR="0033304A">
        <w:rPr>
          <w:sz w:val="24"/>
          <w:szCs w:val="24"/>
          <w:lang w:val="sk-SK"/>
        </w:rPr>
        <w:t>dostatočný dozor a zodpovedajúcu</w:t>
      </w:r>
      <w:r w:rsidRPr="00FB2AEA">
        <w:rPr>
          <w:sz w:val="24"/>
          <w:szCs w:val="24"/>
          <w:lang w:val="sk-SK"/>
        </w:rPr>
        <w:t xml:space="preserve"> informovanosť účastníkov akcie;</w:t>
      </w:r>
    </w:p>
    <w:p w:rsidR="00FB2AEA" w:rsidRDefault="00FB2AEA" w:rsidP="00FB2AEA">
      <w:pPr>
        <w:overflowPunct/>
        <w:autoSpaceDE/>
        <w:autoSpaceDN/>
        <w:adjustRightInd/>
        <w:rPr>
          <w:sz w:val="24"/>
          <w:szCs w:val="24"/>
          <w:lang w:val="sk-SK"/>
        </w:rPr>
      </w:pPr>
      <w:r w:rsidRPr="00FB2AEA">
        <w:rPr>
          <w:sz w:val="24"/>
          <w:szCs w:val="24"/>
          <w:lang w:val="sk-SK"/>
        </w:rPr>
        <w:t>- urobiť ďalšie možné opatrenia vedúce k zábrane škôd na zdraví a majetku.</w:t>
      </w:r>
    </w:p>
    <w:p w:rsidR="0033304A" w:rsidRPr="00FB2AEA" w:rsidRDefault="0033304A" w:rsidP="00FB2AEA">
      <w:pPr>
        <w:overflowPunct/>
        <w:autoSpaceDE/>
        <w:autoSpaceDN/>
        <w:adjustRightInd/>
        <w:rPr>
          <w:sz w:val="24"/>
          <w:szCs w:val="24"/>
          <w:lang w:val="sk-SK"/>
        </w:rPr>
      </w:pPr>
    </w:p>
    <w:p w:rsidR="0033304A" w:rsidRDefault="00FB2AEA" w:rsidP="00FB2AEA">
      <w:pPr>
        <w:overflowPunct/>
        <w:autoSpaceDE/>
        <w:autoSpaceDN/>
        <w:adjustRightInd/>
        <w:rPr>
          <w:sz w:val="24"/>
          <w:szCs w:val="24"/>
          <w:lang w:val="sk-SK"/>
        </w:rPr>
      </w:pPr>
      <w:r w:rsidRPr="00FB2AEA">
        <w:rPr>
          <w:sz w:val="24"/>
          <w:szCs w:val="24"/>
          <w:lang w:val="sk-SK"/>
        </w:rPr>
        <w:t xml:space="preserve">Za mimoriadnu udalosť sa pre potreby činnosti s deťmi a mládežou </w:t>
      </w:r>
      <w:r w:rsidR="0033304A">
        <w:rPr>
          <w:sz w:val="24"/>
          <w:szCs w:val="24"/>
          <w:lang w:val="sk-SK"/>
        </w:rPr>
        <w:t>v DO FÉNIX považuje i rušenie pripravovaného podujatia, ktorého sa mali bez ohľadu na jeho</w:t>
      </w:r>
      <w:r w:rsidRPr="00FB2AEA">
        <w:rPr>
          <w:sz w:val="24"/>
          <w:szCs w:val="24"/>
          <w:lang w:val="sk-SK"/>
        </w:rPr>
        <w:t xml:space="preserve"> plánovanú dĺžku zúčastniť osoby mladšie ako 15 rokov a</w:t>
      </w:r>
      <w:r w:rsidR="0033304A">
        <w:rPr>
          <w:sz w:val="24"/>
          <w:szCs w:val="24"/>
          <w:lang w:val="sk-SK"/>
        </w:rPr>
        <w:t xml:space="preserve"> podujatie</w:t>
      </w:r>
      <w:r w:rsidRPr="00FB2AEA">
        <w:rPr>
          <w:sz w:val="24"/>
          <w:szCs w:val="24"/>
          <w:lang w:val="sk-SK"/>
        </w:rPr>
        <w:t xml:space="preserve"> trvajúce dlhšie ako 12 hodín, ktoré</w:t>
      </w:r>
      <w:r w:rsidR="0033304A">
        <w:rPr>
          <w:sz w:val="24"/>
          <w:szCs w:val="24"/>
          <w:lang w:val="sk-SK"/>
        </w:rPr>
        <w:t>ho</w:t>
      </w:r>
      <w:r w:rsidRPr="00FB2AEA">
        <w:rPr>
          <w:sz w:val="24"/>
          <w:szCs w:val="24"/>
          <w:lang w:val="sk-SK"/>
        </w:rPr>
        <w:t xml:space="preserve"> sa mali zúčastniť osoby mladšie ako 18 rokov. </w:t>
      </w:r>
    </w:p>
    <w:p w:rsidR="00FB2AEA" w:rsidRPr="00FB2AEA" w:rsidRDefault="00FB2AEA" w:rsidP="00FB2AEA">
      <w:pPr>
        <w:overflowPunct/>
        <w:autoSpaceDE/>
        <w:autoSpaceDN/>
        <w:adjustRightInd/>
        <w:rPr>
          <w:sz w:val="24"/>
          <w:szCs w:val="24"/>
          <w:lang w:val="sk-SK"/>
        </w:rPr>
      </w:pPr>
      <w:r w:rsidRPr="00FB2AEA">
        <w:rPr>
          <w:sz w:val="24"/>
          <w:szCs w:val="24"/>
          <w:lang w:val="sk-SK"/>
        </w:rPr>
        <w:t>V prípade rušenia akcie je povinnosťou zodpovednej osoby:</w:t>
      </w:r>
    </w:p>
    <w:p w:rsidR="00FB2AEA" w:rsidRPr="00FB2AEA" w:rsidRDefault="00FB2AEA" w:rsidP="00FB2AEA">
      <w:pPr>
        <w:overflowPunct/>
        <w:autoSpaceDE/>
        <w:autoSpaceDN/>
        <w:adjustRightInd/>
        <w:rPr>
          <w:sz w:val="24"/>
          <w:szCs w:val="24"/>
          <w:lang w:val="sk-SK"/>
        </w:rPr>
      </w:pPr>
      <w:r w:rsidRPr="00FB2AEA">
        <w:rPr>
          <w:sz w:val="24"/>
          <w:szCs w:val="24"/>
          <w:lang w:val="sk-SK"/>
        </w:rPr>
        <w:t>- informovať všetkých účastníkov a ich rodičov o zrušení akcie,</w:t>
      </w:r>
    </w:p>
    <w:p w:rsidR="00FB2AEA" w:rsidRPr="00FB2AEA" w:rsidRDefault="00FB2AEA" w:rsidP="0033304A">
      <w:pPr>
        <w:overflowPunct/>
        <w:autoSpaceDE/>
        <w:autoSpaceDN/>
        <w:adjustRightInd/>
        <w:ind w:left="142" w:hanging="142"/>
        <w:rPr>
          <w:sz w:val="24"/>
          <w:szCs w:val="24"/>
          <w:lang w:val="sk-SK"/>
        </w:rPr>
      </w:pPr>
      <w:r w:rsidRPr="00FB2AEA">
        <w:rPr>
          <w:sz w:val="24"/>
          <w:szCs w:val="24"/>
          <w:lang w:val="sk-SK"/>
        </w:rPr>
        <w:t>- zabezpečiť dozor</w:t>
      </w:r>
      <w:r w:rsidR="0033304A">
        <w:rPr>
          <w:sz w:val="24"/>
          <w:szCs w:val="24"/>
          <w:lang w:val="sk-SK"/>
        </w:rPr>
        <w:t xml:space="preserve"> nad účastníkmi podujatia</w:t>
      </w:r>
      <w:r w:rsidRPr="00FB2AEA">
        <w:rPr>
          <w:sz w:val="24"/>
          <w:szCs w:val="24"/>
          <w:lang w:val="sk-SK"/>
        </w:rPr>
        <w:t xml:space="preserve">, a to od doby stanovenej v časti zabezpečenie dozoru až do doby odovzdania účastníkov ich rodičom alebo prevzatia informácie o zrušení </w:t>
      </w:r>
      <w:r w:rsidR="0033304A">
        <w:rPr>
          <w:sz w:val="24"/>
          <w:szCs w:val="24"/>
          <w:lang w:val="sk-SK"/>
        </w:rPr>
        <w:t>podujatia</w:t>
      </w:r>
      <w:r w:rsidRPr="00FB2AEA">
        <w:rPr>
          <w:sz w:val="24"/>
          <w:szCs w:val="24"/>
          <w:lang w:val="sk-SK"/>
        </w:rPr>
        <w:t>.</w:t>
      </w:r>
    </w:p>
    <w:p w:rsidR="00FB2AEA" w:rsidRDefault="00FB2AEA" w:rsidP="00FB2AEA">
      <w:pPr>
        <w:overflowPunct/>
        <w:autoSpaceDE/>
        <w:autoSpaceDN/>
        <w:adjustRightInd/>
        <w:rPr>
          <w:sz w:val="24"/>
          <w:szCs w:val="24"/>
          <w:lang w:val="sk-SK"/>
        </w:rPr>
      </w:pPr>
      <w:r w:rsidRPr="00FB2AEA">
        <w:rPr>
          <w:sz w:val="24"/>
          <w:szCs w:val="24"/>
          <w:lang w:val="sk-SK"/>
        </w:rPr>
        <w:t xml:space="preserve">Pri letnej prázdninovej činnosti </w:t>
      </w:r>
      <w:r w:rsidR="0033304A">
        <w:rPr>
          <w:sz w:val="24"/>
          <w:szCs w:val="24"/>
          <w:lang w:val="sk-SK"/>
        </w:rPr>
        <w:t xml:space="preserve">DO FÉNIX </w:t>
      </w:r>
      <w:r w:rsidRPr="00FB2AEA">
        <w:rPr>
          <w:sz w:val="24"/>
          <w:szCs w:val="24"/>
          <w:lang w:val="sk-SK"/>
        </w:rPr>
        <w:t xml:space="preserve"> zabezpečuje prevádzku telefónnej linky pre pomoc v mimoriadnych situáciách</w:t>
      </w:r>
      <w:r w:rsidR="0033304A">
        <w:rPr>
          <w:sz w:val="24"/>
          <w:szCs w:val="24"/>
          <w:lang w:val="sk-SK"/>
        </w:rPr>
        <w:t>.</w:t>
      </w:r>
    </w:p>
    <w:p w:rsidR="0033304A" w:rsidRDefault="0033304A" w:rsidP="00FB2AEA">
      <w:pPr>
        <w:overflowPunct/>
        <w:autoSpaceDE/>
        <w:autoSpaceDN/>
        <w:adjustRightInd/>
        <w:rPr>
          <w:sz w:val="24"/>
          <w:szCs w:val="24"/>
          <w:lang w:val="sk-SK"/>
        </w:rPr>
      </w:pPr>
    </w:p>
    <w:p w:rsidR="0033304A" w:rsidRDefault="0033304A" w:rsidP="00FB2AEA">
      <w:pPr>
        <w:overflowPunct/>
        <w:autoSpaceDE/>
        <w:autoSpaceDN/>
        <w:adjustRightInd/>
        <w:rPr>
          <w:sz w:val="24"/>
          <w:szCs w:val="24"/>
          <w:lang w:val="sk-SK"/>
        </w:rPr>
      </w:pPr>
    </w:p>
    <w:p w:rsidR="00F31C3A" w:rsidRPr="0033304A" w:rsidRDefault="00F31C3A" w:rsidP="00F31C3A">
      <w:pPr>
        <w:overflowPunct/>
        <w:autoSpaceDE/>
        <w:autoSpaceDN/>
        <w:adjustRightInd/>
        <w:rPr>
          <w:b/>
          <w:i/>
          <w:sz w:val="24"/>
          <w:szCs w:val="24"/>
          <w:lang w:val="sk-SK"/>
        </w:rPr>
      </w:pPr>
      <w:r w:rsidRPr="0033304A">
        <w:rPr>
          <w:b/>
          <w:i/>
          <w:sz w:val="24"/>
          <w:szCs w:val="24"/>
          <w:lang w:val="sk-SK"/>
        </w:rPr>
        <w:t>2.8. PRVÁ POMOC A OŠETRENIE</w:t>
      </w:r>
    </w:p>
    <w:p w:rsidR="00214D62" w:rsidRDefault="00F31C3A" w:rsidP="00F31C3A">
      <w:pPr>
        <w:overflowPunct/>
        <w:autoSpaceDE/>
        <w:autoSpaceDN/>
        <w:adjustRightInd/>
        <w:rPr>
          <w:sz w:val="24"/>
          <w:szCs w:val="24"/>
          <w:lang w:val="sk-SK"/>
        </w:rPr>
      </w:pPr>
      <w:r w:rsidRPr="00F31C3A">
        <w:rPr>
          <w:sz w:val="24"/>
          <w:szCs w:val="24"/>
          <w:lang w:val="sk-SK"/>
        </w:rPr>
        <w:t>Usporiadateľ podujatia zabezpečí, aby s ohľadom na druh a rozsah činnosti boli vytvorené podmienky pre včasné poskytnutie prvej pomoci a lekárskeho ošetrenia pri úrazoch a náhlych ochoreniach.</w:t>
      </w:r>
    </w:p>
    <w:p w:rsidR="00214D62" w:rsidRDefault="00F31C3A" w:rsidP="00214D62">
      <w:pPr>
        <w:pStyle w:val="Odsekzoznamu"/>
        <w:numPr>
          <w:ilvl w:val="1"/>
          <w:numId w:val="35"/>
        </w:numPr>
        <w:tabs>
          <w:tab w:val="clear" w:pos="1440"/>
          <w:tab w:val="num" w:pos="284"/>
        </w:tabs>
        <w:overflowPunct/>
        <w:autoSpaceDE/>
        <w:autoSpaceDN/>
        <w:adjustRightInd/>
        <w:ind w:left="284" w:hanging="284"/>
        <w:rPr>
          <w:sz w:val="24"/>
          <w:szCs w:val="24"/>
          <w:lang w:val="sk-SK"/>
        </w:rPr>
      </w:pPr>
      <w:r w:rsidRPr="00214D62">
        <w:rPr>
          <w:sz w:val="24"/>
          <w:szCs w:val="24"/>
          <w:lang w:val="sk-SK"/>
        </w:rPr>
        <w:t xml:space="preserve"> Na vhodných miestach umiestni zoznam telefónnych čísel</w:t>
      </w:r>
      <w:r w:rsidR="00214D62" w:rsidRPr="00214D62">
        <w:rPr>
          <w:sz w:val="24"/>
          <w:szCs w:val="24"/>
          <w:lang w:val="sk-SK"/>
        </w:rPr>
        <w:t xml:space="preserve"> zdravotníkov ,</w:t>
      </w:r>
      <w:r w:rsidRPr="00214D62">
        <w:rPr>
          <w:sz w:val="24"/>
          <w:szCs w:val="24"/>
          <w:lang w:val="sk-SK"/>
        </w:rPr>
        <w:t xml:space="preserve"> zdravotníckych zariadení</w:t>
      </w:r>
      <w:r w:rsidR="00214D62">
        <w:rPr>
          <w:sz w:val="24"/>
          <w:szCs w:val="24"/>
          <w:lang w:val="sk-SK"/>
        </w:rPr>
        <w:t xml:space="preserve"> </w:t>
      </w:r>
    </w:p>
    <w:p w:rsidR="00214D62" w:rsidRDefault="00214D62" w:rsidP="00214D62">
      <w:pPr>
        <w:pStyle w:val="Odsekzoznamu"/>
        <w:numPr>
          <w:ilvl w:val="1"/>
          <w:numId w:val="35"/>
        </w:numPr>
        <w:tabs>
          <w:tab w:val="clear" w:pos="1440"/>
          <w:tab w:val="num" w:pos="284"/>
        </w:tabs>
        <w:overflowPunct/>
        <w:autoSpaceDE/>
        <w:autoSpaceDN/>
        <w:adjustRightInd/>
        <w:ind w:left="284" w:hanging="284"/>
        <w:rPr>
          <w:sz w:val="24"/>
          <w:szCs w:val="24"/>
          <w:lang w:val="sk-SK"/>
        </w:rPr>
      </w:pPr>
      <w:r>
        <w:rPr>
          <w:sz w:val="24"/>
          <w:szCs w:val="24"/>
          <w:lang w:val="sk-SK"/>
        </w:rPr>
        <w:t>O</w:t>
      </w:r>
      <w:r w:rsidRPr="00214D62">
        <w:rPr>
          <w:sz w:val="24"/>
          <w:szCs w:val="24"/>
          <w:lang w:val="sk-SK"/>
        </w:rPr>
        <w:t>značí miesta kde sú uložené lekárničky s potrebným vybavením.</w:t>
      </w:r>
      <w:r w:rsidR="00F31C3A" w:rsidRPr="00214D62">
        <w:rPr>
          <w:sz w:val="24"/>
          <w:szCs w:val="24"/>
          <w:lang w:val="sk-SK"/>
        </w:rPr>
        <w:t xml:space="preserve"> </w:t>
      </w:r>
    </w:p>
    <w:p w:rsidR="00214D62" w:rsidRDefault="00F31C3A" w:rsidP="00214D62">
      <w:pPr>
        <w:pStyle w:val="Odsekzoznamu"/>
        <w:numPr>
          <w:ilvl w:val="1"/>
          <w:numId w:val="35"/>
        </w:numPr>
        <w:tabs>
          <w:tab w:val="clear" w:pos="1440"/>
          <w:tab w:val="num" w:pos="284"/>
        </w:tabs>
        <w:overflowPunct/>
        <w:autoSpaceDE/>
        <w:autoSpaceDN/>
        <w:adjustRightInd/>
        <w:ind w:left="284" w:hanging="284"/>
        <w:rPr>
          <w:sz w:val="24"/>
          <w:szCs w:val="24"/>
          <w:lang w:val="sk-SK"/>
        </w:rPr>
      </w:pPr>
      <w:r w:rsidRPr="00214D62">
        <w:rPr>
          <w:sz w:val="24"/>
          <w:szCs w:val="24"/>
          <w:lang w:val="sk-SK"/>
        </w:rPr>
        <w:t>O vykonaných opatreniach informuje okrem pracovníkov</w:t>
      </w:r>
      <w:r w:rsidR="00214D62" w:rsidRPr="00214D62">
        <w:rPr>
          <w:sz w:val="24"/>
          <w:szCs w:val="24"/>
          <w:lang w:val="sk-SK"/>
        </w:rPr>
        <w:t xml:space="preserve"> s deťmi a mládežou  aj deti</w:t>
      </w:r>
      <w:r w:rsidR="00214D62">
        <w:rPr>
          <w:sz w:val="24"/>
          <w:szCs w:val="24"/>
          <w:lang w:val="sk-SK"/>
        </w:rPr>
        <w:t>.</w:t>
      </w:r>
    </w:p>
    <w:p w:rsidR="00214D62" w:rsidRDefault="00214D62" w:rsidP="00214D62">
      <w:pPr>
        <w:pStyle w:val="Odsekzoznamu"/>
        <w:numPr>
          <w:ilvl w:val="1"/>
          <w:numId w:val="35"/>
        </w:numPr>
        <w:tabs>
          <w:tab w:val="clear" w:pos="1440"/>
          <w:tab w:val="num" w:pos="284"/>
        </w:tabs>
        <w:overflowPunct/>
        <w:autoSpaceDE/>
        <w:autoSpaceDN/>
        <w:adjustRightInd/>
        <w:ind w:left="284" w:hanging="284"/>
        <w:rPr>
          <w:sz w:val="24"/>
          <w:szCs w:val="24"/>
          <w:lang w:val="sk-SK"/>
        </w:rPr>
      </w:pPr>
      <w:r>
        <w:rPr>
          <w:sz w:val="24"/>
          <w:szCs w:val="24"/>
          <w:lang w:val="sk-SK"/>
        </w:rPr>
        <w:t>Z</w:t>
      </w:r>
      <w:r w:rsidR="00F31C3A" w:rsidRPr="00214D62">
        <w:rPr>
          <w:sz w:val="24"/>
          <w:szCs w:val="24"/>
          <w:lang w:val="sk-SK"/>
        </w:rPr>
        <w:t>abezpeč</w:t>
      </w:r>
      <w:r w:rsidRPr="00214D62">
        <w:rPr>
          <w:sz w:val="24"/>
          <w:szCs w:val="24"/>
          <w:lang w:val="sk-SK"/>
        </w:rPr>
        <w:t xml:space="preserve">í </w:t>
      </w:r>
      <w:r w:rsidR="00F31C3A" w:rsidRPr="00214D62">
        <w:rPr>
          <w:sz w:val="24"/>
          <w:szCs w:val="24"/>
          <w:lang w:val="sk-SK"/>
        </w:rPr>
        <w:t xml:space="preserve">, aby </w:t>
      </w:r>
      <w:r w:rsidRPr="00214D62">
        <w:rPr>
          <w:sz w:val="24"/>
          <w:szCs w:val="24"/>
          <w:lang w:val="sk-SK"/>
        </w:rPr>
        <w:t xml:space="preserve">boli so </w:t>
      </w:r>
      <w:r w:rsidR="00F31C3A" w:rsidRPr="00214D62">
        <w:rPr>
          <w:sz w:val="24"/>
          <w:szCs w:val="24"/>
          <w:lang w:val="sk-SK"/>
        </w:rPr>
        <w:t xml:space="preserve"> zásadami poskytovania prvej pomoci oboznámení </w:t>
      </w:r>
      <w:r w:rsidRPr="00214D62">
        <w:rPr>
          <w:sz w:val="24"/>
          <w:szCs w:val="24"/>
          <w:lang w:val="sk-SK"/>
        </w:rPr>
        <w:t xml:space="preserve"> všetci </w:t>
      </w:r>
      <w:proofErr w:type="spellStart"/>
      <w:r>
        <w:rPr>
          <w:sz w:val="24"/>
          <w:szCs w:val="24"/>
          <w:lang w:val="sk-SK"/>
        </w:rPr>
        <w:t>účadtníci</w:t>
      </w:r>
      <w:proofErr w:type="spellEnd"/>
      <w:r>
        <w:rPr>
          <w:sz w:val="24"/>
          <w:szCs w:val="24"/>
          <w:lang w:val="sk-SK"/>
        </w:rPr>
        <w:t xml:space="preserve"> </w:t>
      </w:r>
      <w:r w:rsidR="00F31C3A" w:rsidRPr="00214D62">
        <w:rPr>
          <w:sz w:val="24"/>
          <w:szCs w:val="24"/>
          <w:lang w:val="sk-SK"/>
        </w:rPr>
        <w:t xml:space="preserve"> </w:t>
      </w:r>
      <w:r w:rsidRPr="00214D62">
        <w:rPr>
          <w:sz w:val="24"/>
          <w:szCs w:val="24"/>
          <w:lang w:val="sk-SK"/>
        </w:rPr>
        <w:t xml:space="preserve">zabezpečujúci </w:t>
      </w:r>
      <w:r w:rsidR="00F31C3A" w:rsidRPr="00214D62">
        <w:rPr>
          <w:sz w:val="24"/>
          <w:szCs w:val="24"/>
          <w:lang w:val="sk-SK"/>
        </w:rPr>
        <w:t xml:space="preserve"> činnosť. </w:t>
      </w:r>
    </w:p>
    <w:p w:rsidR="00214D62" w:rsidRDefault="00214D62" w:rsidP="00214D62">
      <w:pPr>
        <w:pStyle w:val="Odsekzoznamu"/>
        <w:numPr>
          <w:ilvl w:val="1"/>
          <w:numId w:val="35"/>
        </w:numPr>
        <w:tabs>
          <w:tab w:val="clear" w:pos="1440"/>
          <w:tab w:val="num" w:pos="284"/>
        </w:tabs>
        <w:overflowPunct/>
        <w:autoSpaceDE/>
        <w:autoSpaceDN/>
        <w:adjustRightInd/>
        <w:ind w:left="284" w:hanging="284"/>
        <w:rPr>
          <w:sz w:val="24"/>
          <w:szCs w:val="24"/>
          <w:lang w:val="sk-SK"/>
        </w:rPr>
      </w:pPr>
      <w:r w:rsidRPr="00214D62">
        <w:rPr>
          <w:sz w:val="24"/>
          <w:szCs w:val="24"/>
          <w:lang w:val="sk-SK"/>
        </w:rPr>
        <w:t>K</w:t>
      </w:r>
      <w:r w:rsidR="00F31C3A" w:rsidRPr="00214D62">
        <w:rPr>
          <w:sz w:val="24"/>
          <w:szCs w:val="24"/>
          <w:lang w:val="sk-SK"/>
        </w:rPr>
        <w:t xml:space="preserve"> aktívnemu záujmu o poskytovaní prvej pomoci vedie aj ďalších členov a rozširuje ich povedomie o nej. </w:t>
      </w:r>
    </w:p>
    <w:p w:rsidR="00214D62" w:rsidRDefault="00F31C3A" w:rsidP="00214D62">
      <w:pPr>
        <w:pStyle w:val="Odsekzoznamu"/>
        <w:numPr>
          <w:ilvl w:val="1"/>
          <w:numId w:val="35"/>
        </w:numPr>
        <w:tabs>
          <w:tab w:val="clear" w:pos="1440"/>
          <w:tab w:val="num" w:pos="284"/>
        </w:tabs>
        <w:overflowPunct/>
        <w:autoSpaceDE/>
        <w:autoSpaceDN/>
        <w:adjustRightInd/>
        <w:ind w:left="284" w:hanging="284"/>
        <w:rPr>
          <w:sz w:val="24"/>
          <w:szCs w:val="24"/>
          <w:lang w:val="sk-SK"/>
        </w:rPr>
      </w:pPr>
      <w:r w:rsidRPr="00214D62">
        <w:rPr>
          <w:sz w:val="24"/>
          <w:szCs w:val="24"/>
          <w:lang w:val="sk-SK"/>
        </w:rPr>
        <w:t>Opatrenia na zabezpečenie prvej pomoci vykoná usporiadateľ aj pri akciách konaných mimo priestorov bežnej činnosti, najmä prítomnosťou dostatočného počtu preškolených osôb.</w:t>
      </w:r>
    </w:p>
    <w:p w:rsidR="00F31C3A" w:rsidRPr="00214D62" w:rsidRDefault="00F31C3A" w:rsidP="00214D62">
      <w:pPr>
        <w:pStyle w:val="Odsekzoznamu"/>
        <w:numPr>
          <w:ilvl w:val="1"/>
          <w:numId w:val="35"/>
        </w:numPr>
        <w:tabs>
          <w:tab w:val="clear" w:pos="1440"/>
          <w:tab w:val="num" w:pos="284"/>
        </w:tabs>
        <w:overflowPunct/>
        <w:autoSpaceDE/>
        <w:autoSpaceDN/>
        <w:adjustRightInd/>
        <w:ind w:left="284" w:hanging="284"/>
        <w:rPr>
          <w:sz w:val="24"/>
          <w:szCs w:val="24"/>
          <w:lang w:val="sk-SK"/>
        </w:rPr>
      </w:pPr>
      <w:r w:rsidRPr="00214D62">
        <w:rPr>
          <w:sz w:val="24"/>
          <w:szCs w:val="24"/>
          <w:lang w:val="sk-SK"/>
        </w:rPr>
        <w:t>Rozsah vybavenie prostriedky pre poskytnutie prvej pomoci pri zotavovacej akcii pos</w:t>
      </w:r>
      <w:r w:rsidR="00214D62">
        <w:rPr>
          <w:sz w:val="24"/>
          <w:szCs w:val="24"/>
          <w:lang w:val="sk-SK"/>
        </w:rPr>
        <w:t xml:space="preserve">kytuje všeobecný právny </w:t>
      </w:r>
      <w:proofErr w:type="spellStart"/>
      <w:r w:rsidR="00214D62">
        <w:rPr>
          <w:sz w:val="24"/>
          <w:szCs w:val="24"/>
          <w:lang w:val="sk-SK"/>
        </w:rPr>
        <w:t>předpis</w:t>
      </w:r>
      <w:proofErr w:type="spellEnd"/>
      <w:r w:rsidRPr="00214D62">
        <w:rPr>
          <w:sz w:val="24"/>
          <w:szCs w:val="24"/>
          <w:lang w:val="sk-SK"/>
        </w:rPr>
        <w:t>.</w:t>
      </w:r>
    </w:p>
    <w:p w:rsidR="00214D62" w:rsidRDefault="00214D62" w:rsidP="00F31C3A">
      <w:pPr>
        <w:overflowPunct/>
        <w:autoSpaceDE/>
        <w:autoSpaceDN/>
        <w:adjustRightInd/>
        <w:rPr>
          <w:sz w:val="24"/>
          <w:szCs w:val="24"/>
          <w:lang w:val="sk-SK"/>
        </w:rPr>
      </w:pPr>
    </w:p>
    <w:p w:rsidR="00F31C3A" w:rsidRPr="00214D62" w:rsidRDefault="00214D62" w:rsidP="00F31C3A">
      <w:pPr>
        <w:overflowPunct/>
        <w:autoSpaceDE/>
        <w:autoSpaceDN/>
        <w:adjustRightInd/>
        <w:rPr>
          <w:sz w:val="24"/>
          <w:szCs w:val="24"/>
          <w:u w:val="single"/>
          <w:lang w:val="sk-SK"/>
        </w:rPr>
      </w:pPr>
      <w:proofErr w:type="spellStart"/>
      <w:r w:rsidRPr="00214D62">
        <w:rPr>
          <w:sz w:val="24"/>
          <w:szCs w:val="24"/>
          <w:u w:val="single"/>
          <w:lang w:val="sk-SK"/>
        </w:rPr>
        <w:t>D</w:t>
      </w:r>
      <w:r w:rsidR="00F31C3A" w:rsidRPr="00214D62">
        <w:rPr>
          <w:sz w:val="24"/>
          <w:szCs w:val="24"/>
          <w:u w:val="single"/>
          <w:lang w:val="sk-SK"/>
        </w:rPr>
        <w:t>oprovod</w:t>
      </w:r>
      <w:proofErr w:type="spellEnd"/>
      <w:r w:rsidR="00F31C3A" w:rsidRPr="00214D62">
        <w:rPr>
          <w:sz w:val="24"/>
          <w:szCs w:val="24"/>
          <w:u w:val="single"/>
          <w:lang w:val="sk-SK"/>
        </w:rPr>
        <w:t xml:space="preserve"> zraneného</w:t>
      </w:r>
    </w:p>
    <w:p w:rsidR="00F31C3A" w:rsidRDefault="00F31C3A" w:rsidP="00F31C3A">
      <w:pPr>
        <w:overflowPunct/>
        <w:autoSpaceDE/>
        <w:autoSpaceDN/>
        <w:adjustRightInd/>
        <w:rPr>
          <w:sz w:val="24"/>
          <w:szCs w:val="24"/>
          <w:lang w:val="sk-SK"/>
        </w:rPr>
      </w:pPr>
      <w:r w:rsidRPr="00F31C3A">
        <w:rPr>
          <w:sz w:val="24"/>
          <w:szCs w:val="24"/>
          <w:lang w:val="sk-SK"/>
        </w:rPr>
        <w:t xml:space="preserve">Podľa závažnosti úrazu a s ohľadom na vek zraneného, ​​prípadne ďalšie okolnosti, zaistí </w:t>
      </w:r>
      <w:r w:rsidR="00214D62">
        <w:rPr>
          <w:sz w:val="24"/>
          <w:szCs w:val="24"/>
          <w:lang w:val="sk-SK"/>
        </w:rPr>
        <w:t>organizátor podujatia ( ZK, ZO)</w:t>
      </w:r>
      <w:r w:rsidRPr="00F31C3A">
        <w:rPr>
          <w:sz w:val="24"/>
          <w:szCs w:val="24"/>
          <w:lang w:val="sk-SK"/>
        </w:rPr>
        <w:t xml:space="preserve"> jeho sprievod do zdravotníckeho zariadenia a späť alebo </w:t>
      </w:r>
      <w:r w:rsidRPr="00F31C3A">
        <w:rPr>
          <w:sz w:val="24"/>
          <w:szCs w:val="24"/>
          <w:lang w:val="sk-SK"/>
        </w:rPr>
        <w:lastRenderedPageBreak/>
        <w:t>domov. O udalosti a vykonaných opatreni</w:t>
      </w:r>
      <w:r w:rsidR="00214D62">
        <w:rPr>
          <w:sz w:val="24"/>
          <w:szCs w:val="24"/>
          <w:lang w:val="sk-SK"/>
        </w:rPr>
        <w:t>ach informuje bezodkladne rodičov</w:t>
      </w:r>
      <w:r w:rsidRPr="00F31C3A">
        <w:rPr>
          <w:sz w:val="24"/>
          <w:szCs w:val="24"/>
          <w:lang w:val="sk-SK"/>
        </w:rPr>
        <w:t xml:space="preserve"> zraneného. </w:t>
      </w:r>
      <w:proofErr w:type="spellStart"/>
      <w:r w:rsidRPr="00F31C3A">
        <w:rPr>
          <w:sz w:val="24"/>
          <w:szCs w:val="24"/>
          <w:lang w:val="sk-SK"/>
        </w:rPr>
        <w:t>Doprovodom</w:t>
      </w:r>
      <w:proofErr w:type="spellEnd"/>
      <w:r w:rsidRPr="00F31C3A">
        <w:rPr>
          <w:sz w:val="24"/>
          <w:szCs w:val="24"/>
          <w:lang w:val="sk-SK"/>
        </w:rPr>
        <w:t xml:space="preserve"> môže byť iba plnoletá osoba plne spôsobilá na právne úkony</w:t>
      </w:r>
    </w:p>
    <w:p w:rsidR="00214D62" w:rsidRDefault="00214D62" w:rsidP="00F31C3A">
      <w:pPr>
        <w:overflowPunct/>
        <w:autoSpaceDE/>
        <w:autoSpaceDN/>
        <w:adjustRightInd/>
        <w:rPr>
          <w:sz w:val="24"/>
          <w:szCs w:val="24"/>
          <w:lang w:val="sk-SK"/>
        </w:rPr>
      </w:pPr>
    </w:p>
    <w:p w:rsidR="00214D62" w:rsidRDefault="00214D62" w:rsidP="00F31C3A">
      <w:pPr>
        <w:overflowPunct/>
        <w:autoSpaceDE/>
        <w:autoSpaceDN/>
        <w:adjustRightInd/>
        <w:rPr>
          <w:sz w:val="24"/>
          <w:szCs w:val="24"/>
          <w:lang w:val="sk-SK"/>
        </w:rPr>
      </w:pPr>
    </w:p>
    <w:p w:rsidR="00214D62" w:rsidRDefault="00214D62" w:rsidP="00F31C3A">
      <w:pPr>
        <w:overflowPunct/>
        <w:autoSpaceDE/>
        <w:autoSpaceDN/>
        <w:adjustRightInd/>
        <w:rPr>
          <w:sz w:val="24"/>
          <w:szCs w:val="24"/>
          <w:lang w:val="sk-SK"/>
        </w:rPr>
      </w:pPr>
    </w:p>
    <w:p w:rsidR="00F31C3A" w:rsidRPr="00214D62" w:rsidRDefault="00F31C3A" w:rsidP="00F31C3A">
      <w:pPr>
        <w:overflowPunct/>
        <w:autoSpaceDE/>
        <w:autoSpaceDN/>
        <w:adjustRightInd/>
        <w:rPr>
          <w:b/>
          <w:i/>
          <w:sz w:val="24"/>
          <w:szCs w:val="24"/>
          <w:lang w:val="sk-SK"/>
        </w:rPr>
      </w:pPr>
      <w:r w:rsidRPr="00214D62">
        <w:rPr>
          <w:b/>
          <w:i/>
          <w:sz w:val="24"/>
          <w:szCs w:val="24"/>
          <w:lang w:val="sk-SK"/>
        </w:rPr>
        <w:t>2.9. ÚRAZY, ICH EVIDENCIE A</w:t>
      </w:r>
      <w:r w:rsidR="00214D62">
        <w:rPr>
          <w:b/>
          <w:i/>
          <w:sz w:val="24"/>
          <w:szCs w:val="24"/>
          <w:lang w:val="sk-SK"/>
        </w:rPr>
        <w:t> ANALÝZA PRÍČIN</w:t>
      </w:r>
    </w:p>
    <w:p w:rsidR="00214D62" w:rsidRDefault="00F31C3A" w:rsidP="00F31C3A">
      <w:pPr>
        <w:overflowPunct/>
        <w:autoSpaceDE/>
        <w:autoSpaceDN/>
        <w:adjustRightInd/>
        <w:rPr>
          <w:sz w:val="24"/>
          <w:szCs w:val="24"/>
          <w:lang w:val="sk-SK"/>
        </w:rPr>
      </w:pPr>
      <w:r w:rsidRPr="00F31C3A">
        <w:rPr>
          <w:sz w:val="24"/>
          <w:szCs w:val="24"/>
          <w:lang w:val="sk-SK"/>
        </w:rPr>
        <w:t xml:space="preserve">Úrazom účastníka je poškodenie zdravia (alebo smrť), ktoré sa stalo pri činnosti </w:t>
      </w:r>
      <w:r w:rsidR="00214D62">
        <w:rPr>
          <w:sz w:val="24"/>
          <w:szCs w:val="24"/>
          <w:lang w:val="sk-SK"/>
        </w:rPr>
        <w:t>organizácie</w:t>
      </w:r>
      <w:r w:rsidRPr="00F31C3A">
        <w:rPr>
          <w:sz w:val="24"/>
          <w:szCs w:val="24"/>
          <w:lang w:val="sk-SK"/>
        </w:rPr>
        <w:t xml:space="preserve">. Úrazom na účely tejto smernice nie je úraz, ktorý nastal na ceste </w:t>
      </w:r>
      <w:r w:rsidR="00214D62">
        <w:rPr>
          <w:sz w:val="24"/>
          <w:szCs w:val="24"/>
          <w:lang w:val="sk-SK"/>
        </w:rPr>
        <w:t xml:space="preserve">účastníka na akciu či späť. </w:t>
      </w:r>
    </w:p>
    <w:p w:rsidR="00214D62" w:rsidRDefault="00214D62" w:rsidP="00F31C3A">
      <w:pPr>
        <w:overflowPunct/>
        <w:autoSpaceDE/>
        <w:autoSpaceDN/>
        <w:adjustRightInd/>
        <w:rPr>
          <w:sz w:val="24"/>
          <w:szCs w:val="24"/>
          <w:lang w:val="sk-SK"/>
        </w:rPr>
      </w:pPr>
    </w:p>
    <w:p w:rsidR="00F31C3A" w:rsidRPr="00214D62" w:rsidRDefault="00214D62" w:rsidP="00F31C3A">
      <w:pPr>
        <w:overflowPunct/>
        <w:autoSpaceDE/>
        <w:autoSpaceDN/>
        <w:adjustRightInd/>
        <w:rPr>
          <w:i/>
          <w:sz w:val="24"/>
          <w:szCs w:val="24"/>
          <w:lang w:val="sk-SK"/>
        </w:rPr>
      </w:pPr>
      <w:r w:rsidRPr="00214D62">
        <w:rPr>
          <w:i/>
          <w:sz w:val="24"/>
          <w:szCs w:val="24"/>
          <w:lang w:val="sk-SK"/>
        </w:rPr>
        <w:t>Pri podujatiach DO FÉNIX</w:t>
      </w:r>
      <w:r w:rsidR="00F31C3A" w:rsidRPr="00214D62">
        <w:rPr>
          <w:i/>
          <w:sz w:val="24"/>
          <w:szCs w:val="24"/>
          <w:lang w:val="sk-SK"/>
        </w:rPr>
        <w:t xml:space="preserve"> je potrebné:</w:t>
      </w:r>
    </w:p>
    <w:p w:rsidR="00F31C3A" w:rsidRPr="00F31C3A" w:rsidRDefault="00F31C3A" w:rsidP="00F31C3A">
      <w:pPr>
        <w:overflowPunct/>
        <w:autoSpaceDE/>
        <w:autoSpaceDN/>
        <w:adjustRightInd/>
        <w:rPr>
          <w:sz w:val="24"/>
          <w:szCs w:val="24"/>
          <w:lang w:val="sk-SK"/>
        </w:rPr>
      </w:pPr>
      <w:r w:rsidRPr="00F31C3A">
        <w:rPr>
          <w:sz w:val="24"/>
          <w:szCs w:val="24"/>
          <w:lang w:val="sk-SK"/>
        </w:rPr>
        <w:t xml:space="preserve">- zaistiť prítomnosť zdravotníka </w:t>
      </w:r>
      <w:r w:rsidR="00214D62">
        <w:rPr>
          <w:sz w:val="24"/>
          <w:szCs w:val="24"/>
          <w:lang w:val="sk-SK"/>
        </w:rPr>
        <w:t>podujatia alebo osoby zodpovednej</w:t>
      </w:r>
      <w:r w:rsidRPr="00F31C3A">
        <w:rPr>
          <w:sz w:val="24"/>
          <w:szCs w:val="24"/>
          <w:lang w:val="sk-SK"/>
        </w:rPr>
        <w:t xml:space="preserve"> za zdravotný dozor;</w:t>
      </w:r>
    </w:p>
    <w:p w:rsidR="00F31C3A" w:rsidRPr="00F31C3A" w:rsidRDefault="00F31C3A" w:rsidP="00F31C3A">
      <w:pPr>
        <w:overflowPunct/>
        <w:autoSpaceDE/>
        <w:autoSpaceDN/>
        <w:adjustRightInd/>
        <w:rPr>
          <w:sz w:val="24"/>
          <w:szCs w:val="24"/>
          <w:lang w:val="sk-SK"/>
        </w:rPr>
      </w:pPr>
      <w:r w:rsidRPr="00F31C3A">
        <w:rPr>
          <w:sz w:val="24"/>
          <w:szCs w:val="24"/>
          <w:lang w:val="sk-SK"/>
        </w:rPr>
        <w:t xml:space="preserve">- </w:t>
      </w:r>
      <w:r w:rsidR="00214D62">
        <w:rPr>
          <w:sz w:val="24"/>
          <w:szCs w:val="24"/>
          <w:lang w:val="sk-SK"/>
        </w:rPr>
        <w:t xml:space="preserve">zabezpečiť  </w:t>
      </w:r>
      <w:proofErr w:type="spellStart"/>
      <w:r w:rsidR="00214D62">
        <w:rPr>
          <w:sz w:val="24"/>
          <w:szCs w:val="24"/>
          <w:lang w:val="sk-SK"/>
        </w:rPr>
        <w:t>poskytnute</w:t>
      </w:r>
      <w:r w:rsidRPr="00F31C3A">
        <w:rPr>
          <w:sz w:val="24"/>
          <w:szCs w:val="24"/>
          <w:lang w:val="sk-SK"/>
        </w:rPr>
        <w:t>a</w:t>
      </w:r>
      <w:proofErr w:type="spellEnd"/>
      <w:r w:rsidRPr="00F31C3A">
        <w:rPr>
          <w:sz w:val="24"/>
          <w:szCs w:val="24"/>
          <w:lang w:val="sk-SK"/>
        </w:rPr>
        <w:t xml:space="preserve"> prvej pomoci osobám, ktoré utrpeli úraz alebo poranenie;</w:t>
      </w:r>
    </w:p>
    <w:p w:rsidR="00F31C3A" w:rsidRPr="00F31C3A" w:rsidRDefault="00F31C3A" w:rsidP="00F31C3A">
      <w:pPr>
        <w:overflowPunct/>
        <w:autoSpaceDE/>
        <w:autoSpaceDN/>
        <w:adjustRightInd/>
        <w:rPr>
          <w:sz w:val="24"/>
          <w:szCs w:val="24"/>
          <w:lang w:val="sk-SK"/>
        </w:rPr>
      </w:pPr>
      <w:r w:rsidRPr="00F31C3A">
        <w:rPr>
          <w:sz w:val="24"/>
          <w:szCs w:val="24"/>
          <w:lang w:val="sk-SK"/>
        </w:rPr>
        <w:t>- v odôvodnenom prípade privolať lekársku záchrannú službu.</w:t>
      </w:r>
    </w:p>
    <w:p w:rsidR="00F31C3A" w:rsidRPr="00F31C3A" w:rsidRDefault="00F31C3A" w:rsidP="00F31C3A">
      <w:pPr>
        <w:overflowPunct/>
        <w:autoSpaceDE/>
        <w:autoSpaceDN/>
        <w:adjustRightInd/>
        <w:rPr>
          <w:sz w:val="24"/>
          <w:szCs w:val="24"/>
          <w:lang w:val="sk-SK"/>
        </w:rPr>
      </w:pPr>
      <w:r w:rsidRPr="00F31C3A">
        <w:rPr>
          <w:sz w:val="24"/>
          <w:szCs w:val="24"/>
          <w:lang w:val="sk-SK"/>
        </w:rPr>
        <w:t xml:space="preserve">Každý úraz sa musí zaznamenať do knihy úrazov a - podľa druhu úrazu - vyhotoviť "Záznam o úraze" </w:t>
      </w:r>
      <w:r w:rsidR="00214D62">
        <w:rPr>
          <w:sz w:val="24"/>
          <w:szCs w:val="24"/>
          <w:lang w:val="sk-SK"/>
        </w:rPr>
        <w:t xml:space="preserve">. </w:t>
      </w:r>
      <w:r w:rsidRPr="00F31C3A">
        <w:rPr>
          <w:sz w:val="24"/>
          <w:szCs w:val="24"/>
          <w:lang w:val="sk-SK"/>
        </w:rPr>
        <w:t>Za vedenie evidencie úrazov je zodpovedný štatutárny zástupca príslušn</w:t>
      </w:r>
      <w:r w:rsidR="00214D62">
        <w:rPr>
          <w:sz w:val="24"/>
          <w:szCs w:val="24"/>
          <w:lang w:val="sk-SK"/>
        </w:rPr>
        <w:t>ej ZO</w:t>
      </w:r>
      <w:r w:rsidRPr="00F31C3A">
        <w:rPr>
          <w:sz w:val="24"/>
          <w:szCs w:val="24"/>
          <w:lang w:val="sk-SK"/>
        </w:rPr>
        <w:t xml:space="preserve"> </w:t>
      </w:r>
      <w:r w:rsidR="00214D62">
        <w:rPr>
          <w:sz w:val="24"/>
          <w:szCs w:val="24"/>
          <w:lang w:val="sk-SK"/>
        </w:rPr>
        <w:t xml:space="preserve"> DO FÉNIX. </w:t>
      </w:r>
    </w:p>
    <w:p w:rsidR="00214D62" w:rsidRDefault="00214D62" w:rsidP="00F31C3A">
      <w:pPr>
        <w:overflowPunct/>
        <w:autoSpaceDE/>
        <w:autoSpaceDN/>
        <w:adjustRightInd/>
        <w:rPr>
          <w:i/>
          <w:sz w:val="24"/>
          <w:szCs w:val="24"/>
          <w:lang w:val="sk-SK"/>
        </w:rPr>
      </w:pPr>
    </w:p>
    <w:p w:rsidR="00F31C3A" w:rsidRPr="00214D62" w:rsidRDefault="00F31C3A" w:rsidP="00F31C3A">
      <w:pPr>
        <w:overflowPunct/>
        <w:autoSpaceDE/>
        <w:autoSpaceDN/>
        <w:adjustRightInd/>
        <w:rPr>
          <w:i/>
          <w:sz w:val="24"/>
          <w:szCs w:val="24"/>
          <w:lang w:val="sk-SK"/>
        </w:rPr>
      </w:pPr>
      <w:r w:rsidRPr="00214D62">
        <w:rPr>
          <w:i/>
          <w:sz w:val="24"/>
          <w:szCs w:val="24"/>
          <w:lang w:val="sk-SK"/>
        </w:rPr>
        <w:t>Zaznamenávanie úrazov a rozbor ich príčin:</w:t>
      </w:r>
    </w:p>
    <w:p w:rsidR="00F31C3A" w:rsidRPr="00F31C3A" w:rsidRDefault="00F31C3A" w:rsidP="00F31C3A">
      <w:pPr>
        <w:overflowPunct/>
        <w:autoSpaceDE/>
        <w:autoSpaceDN/>
        <w:adjustRightInd/>
        <w:rPr>
          <w:sz w:val="24"/>
          <w:szCs w:val="24"/>
          <w:lang w:val="sk-SK"/>
        </w:rPr>
      </w:pPr>
      <w:r w:rsidRPr="00F31C3A">
        <w:rPr>
          <w:sz w:val="24"/>
          <w:szCs w:val="24"/>
          <w:lang w:val="sk-SK"/>
        </w:rPr>
        <w:t>- Viesť evidenciu o všetkých úrazoch (v knihe úrazov), aj keď nebola zistí potreba lekárskeho ošetrenia (nebola spôsobená pracovná neschopnosť).</w:t>
      </w:r>
    </w:p>
    <w:p w:rsidR="00F31C3A" w:rsidRPr="00F31C3A" w:rsidRDefault="00F31C3A" w:rsidP="00F31C3A">
      <w:pPr>
        <w:overflowPunct/>
        <w:autoSpaceDE/>
        <w:autoSpaceDN/>
        <w:adjustRightInd/>
        <w:rPr>
          <w:sz w:val="24"/>
          <w:szCs w:val="24"/>
          <w:lang w:val="sk-SK"/>
        </w:rPr>
      </w:pPr>
      <w:r w:rsidRPr="00F31C3A">
        <w:rPr>
          <w:sz w:val="24"/>
          <w:szCs w:val="24"/>
          <w:lang w:val="sk-SK"/>
        </w:rPr>
        <w:t>- Vždy objasniť pôvod a okolnosti vzniku každého úrazu účastníka činnosti.</w:t>
      </w:r>
    </w:p>
    <w:p w:rsidR="00F31C3A" w:rsidRDefault="00F31C3A" w:rsidP="00F31C3A">
      <w:pPr>
        <w:overflowPunct/>
        <w:autoSpaceDE/>
        <w:autoSpaceDN/>
        <w:adjustRightInd/>
        <w:rPr>
          <w:sz w:val="24"/>
          <w:szCs w:val="24"/>
          <w:lang w:val="sk-SK"/>
        </w:rPr>
      </w:pPr>
      <w:r w:rsidRPr="00F31C3A">
        <w:rPr>
          <w:sz w:val="24"/>
          <w:szCs w:val="24"/>
          <w:lang w:val="sk-SK"/>
        </w:rPr>
        <w:t>- Prijímať opatrenia proti opakovaniu úrazov (súčasť záznamu v knihe úrazov alebo dokumentácie úrazu).</w:t>
      </w:r>
    </w:p>
    <w:p w:rsidR="00F31C3A" w:rsidRDefault="00F31C3A" w:rsidP="00F31C3A">
      <w:pPr>
        <w:overflowPunct/>
        <w:autoSpaceDE/>
        <w:autoSpaceDN/>
        <w:adjustRightInd/>
        <w:rPr>
          <w:sz w:val="24"/>
          <w:szCs w:val="24"/>
          <w:lang w:val="sk-SK"/>
        </w:rPr>
      </w:pPr>
    </w:p>
    <w:p w:rsidR="00763D15" w:rsidRPr="0058493F" w:rsidRDefault="00763D15" w:rsidP="00763D15">
      <w:pPr>
        <w:overflowPunct/>
        <w:autoSpaceDE/>
        <w:autoSpaceDN/>
        <w:adjustRightInd/>
        <w:rPr>
          <w:b/>
          <w:sz w:val="24"/>
          <w:szCs w:val="24"/>
          <w:u w:val="single"/>
          <w:lang w:val="sk-SK"/>
        </w:rPr>
      </w:pPr>
    </w:p>
    <w:p w:rsidR="00763D15" w:rsidRDefault="00763D15" w:rsidP="00F31C3A">
      <w:pPr>
        <w:overflowPunct/>
        <w:autoSpaceDE/>
        <w:autoSpaceDN/>
        <w:adjustRightInd/>
        <w:rPr>
          <w:b/>
          <w:sz w:val="24"/>
          <w:szCs w:val="24"/>
          <w:lang w:val="sk-SK"/>
        </w:rPr>
      </w:pPr>
    </w:p>
    <w:p w:rsidR="00763D15" w:rsidRDefault="00F31C3A" w:rsidP="00F31C3A">
      <w:pPr>
        <w:overflowPunct/>
        <w:autoSpaceDE/>
        <w:autoSpaceDN/>
        <w:adjustRightInd/>
        <w:rPr>
          <w:sz w:val="24"/>
          <w:szCs w:val="24"/>
          <w:lang w:val="sk-SK"/>
        </w:rPr>
      </w:pPr>
      <w:r w:rsidRPr="00763D15">
        <w:rPr>
          <w:b/>
          <w:sz w:val="24"/>
          <w:szCs w:val="24"/>
          <w:u w:val="single"/>
          <w:lang w:val="sk-SK"/>
        </w:rPr>
        <w:t>3. Formy činnosti</w:t>
      </w:r>
      <w:r w:rsidRPr="00F31C3A">
        <w:rPr>
          <w:sz w:val="24"/>
          <w:szCs w:val="24"/>
          <w:lang w:val="sk-SK"/>
        </w:rPr>
        <w:t xml:space="preserve"> </w:t>
      </w:r>
    </w:p>
    <w:p w:rsidR="00763D15" w:rsidRDefault="00763D15" w:rsidP="00F31C3A">
      <w:pPr>
        <w:overflowPunct/>
        <w:autoSpaceDE/>
        <w:autoSpaceDN/>
        <w:adjustRightInd/>
        <w:rPr>
          <w:sz w:val="24"/>
          <w:szCs w:val="24"/>
          <w:lang w:val="sk-SK"/>
        </w:rPr>
      </w:pPr>
    </w:p>
    <w:p w:rsidR="00763D15" w:rsidRPr="00763D15" w:rsidRDefault="00763D15" w:rsidP="00F31C3A">
      <w:pPr>
        <w:overflowPunct/>
        <w:autoSpaceDE/>
        <w:autoSpaceDN/>
        <w:adjustRightInd/>
        <w:rPr>
          <w:sz w:val="24"/>
          <w:szCs w:val="24"/>
          <w:u w:val="single"/>
          <w:lang w:val="sk-SK"/>
        </w:rPr>
      </w:pPr>
      <w:r w:rsidRPr="00763D15">
        <w:rPr>
          <w:sz w:val="24"/>
          <w:szCs w:val="24"/>
          <w:u w:val="single"/>
          <w:lang w:val="sk-SK"/>
        </w:rPr>
        <w:t>V</w:t>
      </w:r>
      <w:r w:rsidR="00F31C3A" w:rsidRPr="00763D15">
        <w:rPr>
          <w:sz w:val="24"/>
          <w:szCs w:val="24"/>
          <w:u w:val="single"/>
          <w:lang w:val="sk-SK"/>
        </w:rPr>
        <w:t>ymedzenie</w:t>
      </w:r>
    </w:p>
    <w:p w:rsidR="00F31C3A" w:rsidRPr="00F31C3A" w:rsidRDefault="00F31C3A" w:rsidP="00F31C3A">
      <w:pPr>
        <w:overflowPunct/>
        <w:autoSpaceDE/>
        <w:autoSpaceDN/>
        <w:adjustRightInd/>
        <w:rPr>
          <w:sz w:val="24"/>
          <w:szCs w:val="24"/>
          <w:lang w:val="sk-SK"/>
        </w:rPr>
      </w:pPr>
      <w:r w:rsidRPr="00F31C3A">
        <w:rPr>
          <w:sz w:val="24"/>
          <w:szCs w:val="24"/>
          <w:lang w:val="sk-SK"/>
        </w:rPr>
        <w:t xml:space="preserve"> Výchovné formy sú u</w:t>
      </w:r>
      <w:r w:rsidR="00763D15">
        <w:rPr>
          <w:sz w:val="24"/>
          <w:szCs w:val="24"/>
          <w:lang w:val="sk-SK"/>
        </w:rPr>
        <w:t>stálené podoby činnosti, ktoré po</w:t>
      </w:r>
      <w:r w:rsidRPr="00F31C3A">
        <w:rPr>
          <w:sz w:val="24"/>
          <w:szCs w:val="24"/>
          <w:lang w:val="sk-SK"/>
        </w:rPr>
        <w:t>žívame:</w:t>
      </w:r>
    </w:p>
    <w:p w:rsidR="00F31C3A" w:rsidRPr="00F31C3A" w:rsidRDefault="00F31C3A" w:rsidP="00F31C3A">
      <w:pPr>
        <w:overflowPunct/>
        <w:autoSpaceDE/>
        <w:autoSpaceDN/>
        <w:adjustRightInd/>
        <w:rPr>
          <w:sz w:val="24"/>
          <w:szCs w:val="24"/>
          <w:lang w:val="sk-SK"/>
        </w:rPr>
      </w:pPr>
      <w:r w:rsidRPr="00F31C3A">
        <w:rPr>
          <w:sz w:val="24"/>
          <w:szCs w:val="24"/>
          <w:lang w:val="sk-SK"/>
        </w:rPr>
        <w:t>a) krátkodobá schôdzka (</w:t>
      </w:r>
      <w:r w:rsidR="00763D15">
        <w:rPr>
          <w:sz w:val="24"/>
          <w:szCs w:val="24"/>
          <w:lang w:val="sk-SK"/>
        </w:rPr>
        <w:t>základného kolektívu</w:t>
      </w:r>
      <w:r w:rsidRPr="00F31C3A">
        <w:rPr>
          <w:sz w:val="24"/>
          <w:szCs w:val="24"/>
          <w:lang w:val="sk-SK"/>
        </w:rPr>
        <w:t>);</w:t>
      </w:r>
    </w:p>
    <w:p w:rsidR="00F31C3A" w:rsidRPr="00F31C3A" w:rsidRDefault="00F31C3A" w:rsidP="00F31C3A">
      <w:pPr>
        <w:overflowPunct/>
        <w:autoSpaceDE/>
        <w:autoSpaceDN/>
        <w:adjustRightInd/>
        <w:rPr>
          <w:sz w:val="24"/>
          <w:szCs w:val="24"/>
          <w:lang w:val="sk-SK"/>
        </w:rPr>
      </w:pPr>
      <w:r w:rsidRPr="00F31C3A">
        <w:rPr>
          <w:sz w:val="24"/>
          <w:szCs w:val="24"/>
          <w:lang w:val="sk-SK"/>
        </w:rPr>
        <w:t>b) jednodňové podujatia;</w:t>
      </w:r>
    </w:p>
    <w:p w:rsidR="00F31C3A" w:rsidRPr="00F31C3A" w:rsidRDefault="00F31C3A" w:rsidP="00F31C3A">
      <w:pPr>
        <w:overflowPunct/>
        <w:autoSpaceDE/>
        <w:autoSpaceDN/>
        <w:adjustRightInd/>
        <w:rPr>
          <w:sz w:val="24"/>
          <w:szCs w:val="24"/>
          <w:lang w:val="sk-SK"/>
        </w:rPr>
      </w:pPr>
      <w:r w:rsidRPr="00F31C3A">
        <w:rPr>
          <w:sz w:val="24"/>
          <w:szCs w:val="24"/>
          <w:lang w:val="sk-SK"/>
        </w:rPr>
        <w:t>c</w:t>
      </w:r>
      <w:r w:rsidR="00763D15">
        <w:rPr>
          <w:sz w:val="24"/>
          <w:szCs w:val="24"/>
          <w:lang w:val="sk-SK"/>
        </w:rPr>
        <w:t>) viacdenné pobytová akcie (do 4</w:t>
      </w:r>
      <w:r w:rsidRPr="00F31C3A">
        <w:rPr>
          <w:sz w:val="24"/>
          <w:szCs w:val="24"/>
          <w:lang w:val="sk-SK"/>
        </w:rPr>
        <w:t xml:space="preserve"> dní);</w:t>
      </w:r>
    </w:p>
    <w:p w:rsidR="00F31C3A" w:rsidRPr="00F31C3A" w:rsidRDefault="00F31C3A" w:rsidP="00F31C3A">
      <w:pPr>
        <w:overflowPunct/>
        <w:autoSpaceDE/>
        <w:autoSpaceDN/>
        <w:adjustRightInd/>
        <w:rPr>
          <w:sz w:val="24"/>
          <w:szCs w:val="24"/>
          <w:lang w:val="sk-SK"/>
        </w:rPr>
      </w:pPr>
      <w:r w:rsidRPr="00F31C3A">
        <w:rPr>
          <w:sz w:val="24"/>
          <w:szCs w:val="24"/>
          <w:lang w:val="sk-SK"/>
        </w:rPr>
        <w:t xml:space="preserve">d) </w:t>
      </w:r>
      <w:r w:rsidR="00763D15">
        <w:rPr>
          <w:sz w:val="24"/>
          <w:szCs w:val="24"/>
          <w:lang w:val="sk-SK"/>
        </w:rPr>
        <w:t>pobytové podujatie (nad 4 dni)</w:t>
      </w:r>
    </w:p>
    <w:p w:rsidR="00F31C3A" w:rsidRPr="00F31C3A" w:rsidRDefault="00F31C3A" w:rsidP="00F31C3A">
      <w:pPr>
        <w:overflowPunct/>
        <w:autoSpaceDE/>
        <w:autoSpaceDN/>
        <w:adjustRightInd/>
        <w:rPr>
          <w:sz w:val="24"/>
          <w:szCs w:val="24"/>
          <w:lang w:val="sk-SK"/>
        </w:rPr>
      </w:pPr>
      <w:r w:rsidRPr="00F31C3A">
        <w:rPr>
          <w:sz w:val="24"/>
          <w:szCs w:val="24"/>
          <w:lang w:val="sk-SK"/>
        </w:rPr>
        <w:t>e) a</w:t>
      </w:r>
      <w:r w:rsidR="004629E4">
        <w:rPr>
          <w:sz w:val="24"/>
          <w:szCs w:val="24"/>
          <w:lang w:val="sk-SK"/>
        </w:rPr>
        <w:t xml:space="preserve"> </w:t>
      </w:r>
      <w:r w:rsidR="00763D15">
        <w:rPr>
          <w:sz w:val="24"/>
          <w:szCs w:val="24"/>
          <w:lang w:val="sk-SK"/>
        </w:rPr>
        <w:t xml:space="preserve">podujatia </w:t>
      </w:r>
      <w:r w:rsidRPr="00F31C3A">
        <w:rPr>
          <w:sz w:val="24"/>
          <w:szCs w:val="24"/>
          <w:lang w:val="sk-SK"/>
        </w:rPr>
        <w:t xml:space="preserve"> pre verejnosť.</w:t>
      </w:r>
    </w:p>
    <w:p w:rsidR="00F31C3A" w:rsidRDefault="00F31C3A" w:rsidP="00F31C3A">
      <w:pPr>
        <w:overflowPunct/>
        <w:autoSpaceDE/>
        <w:autoSpaceDN/>
        <w:adjustRightInd/>
        <w:rPr>
          <w:sz w:val="24"/>
          <w:szCs w:val="24"/>
          <w:lang w:val="sk-SK"/>
        </w:rPr>
      </w:pPr>
      <w:r w:rsidRPr="00F31C3A">
        <w:rPr>
          <w:sz w:val="24"/>
          <w:szCs w:val="24"/>
          <w:lang w:val="sk-SK"/>
        </w:rPr>
        <w:t xml:space="preserve">Každá z foriem je príležitosťou k rozvoju členov, </w:t>
      </w:r>
      <w:r w:rsidR="00763D15">
        <w:rPr>
          <w:sz w:val="24"/>
          <w:szCs w:val="24"/>
          <w:lang w:val="sk-SK"/>
        </w:rPr>
        <w:t>základného kolektívu či základnej organizácie</w:t>
      </w:r>
      <w:r w:rsidRPr="00F31C3A">
        <w:rPr>
          <w:sz w:val="24"/>
          <w:szCs w:val="24"/>
          <w:lang w:val="sk-SK"/>
        </w:rPr>
        <w:t>,  k podpore vzťahov a priateľskej atmosféry, k rozširovaniu povedomia o</w:t>
      </w:r>
      <w:r w:rsidR="00763D15">
        <w:rPr>
          <w:sz w:val="24"/>
          <w:szCs w:val="24"/>
          <w:lang w:val="sk-SK"/>
        </w:rPr>
        <w:t> DO FÉNIX</w:t>
      </w:r>
      <w:r w:rsidRPr="00F31C3A">
        <w:rPr>
          <w:sz w:val="24"/>
          <w:szCs w:val="24"/>
          <w:lang w:val="sk-SK"/>
        </w:rPr>
        <w:t xml:space="preserve">. Vždy volíme takú formu, ktorá najlepšie napĺňa výchovné ciele </w:t>
      </w:r>
      <w:r w:rsidR="00763D15">
        <w:rPr>
          <w:sz w:val="24"/>
          <w:szCs w:val="24"/>
          <w:lang w:val="sk-SK"/>
        </w:rPr>
        <w:t>DO FÉNIX, ZK a ZO.</w:t>
      </w:r>
    </w:p>
    <w:p w:rsidR="00FB2AEA" w:rsidRDefault="00FB2AEA" w:rsidP="00FB2AEA">
      <w:pPr>
        <w:overflowPunct/>
        <w:autoSpaceDE/>
        <w:autoSpaceDN/>
        <w:adjustRightInd/>
        <w:rPr>
          <w:sz w:val="24"/>
          <w:szCs w:val="24"/>
          <w:lang w:val="sk-SK"/>
        </w:rPr>
      </w:pPr>
    </w:p>
    <w:p w:rsidR="00626FE5" w:rsidRDefault="00626FE5" w:rsidP="00FB2AEA">
      <w:pPr>
        <w:overflowPunct/>
        <w:autoSpaceDE/>
        <w:autoSpaceDN/>
        <w:adjustRightInd/>
        <w:rPr>
          <w:sz w:val="24"/>
          <w:szCs w:val="24"/>
          <w:lang w:val="sk-SK"/>
        </w:rPr>
      </w:pPr>
    </w:p>
    <w:p w:rsidR="00F31C3A" w:rsidRPr="00763D15" w:rsidRDefault="00F31C3A" w:rsidP="00F31C3A">
      <w:pPr>
        <w:overflowPunct/>
        <w:autoSpaceDE/>
        <w:autoSpaceDN/>
        <w:adjustRightInd/>
        <w:rPr>
          <w:b/>
          <w:i/>
          <w:sz w:val="24"/>
          <w:szCs w:val="24"/>
          <w:lang w:val="sk-SK"/>
        </w:rPr>
      </w:pPr>
      <w:r w:rsidRPr="00763D15">
        <w:rPr>
          <w:b/>
          <w:i/>
          <w:sz w:val="24"/>
          <w:szCs w:val="24"/>
          <w:lang w:val="sk-SK"/>
        </w:rPr>
        <w:t xml:space="preserve">3.1. KRÁTKODOBÉ </w:t>
      </w:r>
      <w:r w:rsidR="00626FE5">
        <w:rPr>
          <w:b/>
          <w:i/>
          <w:sz w:val="24"/>
          <w:szCs w:val="24"/>
          <w:lang w:val="sk-SK"/>
        </w:rPr>
        <w:t xml:space="preserve"> PODUJATIE -  SCHÔDZKA</w:t>
      </w:r>
    </w:p>
    <w:p w:rsidR="00F31C3A" w:rsidRDefault="00626FE5" w:rsidP="00F31C3A">
      <w:pPr>
        <w:overflowPunct/>
        <w:autoSpaceDE/>
        <w:autoSpaceDN/>
        <w:adjustRightInd/>
        <w:rPr>
          <w:sz w:val="24"/>
          <w:szCs w:val="24"/>
          <w:lang w:val="sk-SK"/>
        </w:rPr>
      </w:pPr>
      <w:r>
        <w:rPr>
          <w:sz w:val="24"/>
          <w:szCs w:val="24"/>
          <w:lang w:val="sk-SK"/>
        </w:rPr>
        <w:t xml:space="preserve">Krátkodobou </w:t>
      </w:r>
      <w:r w:rsidR="00F31C3A" w:rsidRPr="00F31C3A">
        <w:rPr>
          <w:sz w:val="24"/>
          <w:szCs w:val="24"/>
          <w:lang w:val="sk-SK"/>
        </w:rPr>
        <w:t xml:space="preserve"> schôdzkou r</w:t>
      </w:r>
      <w:r>
        <w:rPr>
          <w:sz w:val="24"/>
          <w:szCs w:val="24"/>
          <w:lang w:val="sk-SK"/>
        </w:rPr>
        <w:t>ozumieme pravidelne sa opakujúcu</w:t>
      </w:r>
      <w:r w:rsidR="00F31C3A" w:rsidRPr="00F31C3A">
        <w:rPr>
          <w:sz w:val="24"/>
          <w:szCs w:val="24"/>
          <w:lang w:val="sk-SK"/>
        </w:rPr>
        <w:t xml:space="preserve"> organizovanú aktivitu </w:t>
      </w:r>
      <w:r>
        <w:rPr>
          <w:sz w:val="24"/>
          <w:szCs w:val="24"/>
          <w:lang w:val="sk-SK"/>
        </w:rPr>
        <w:t xml:space="preserve">, </w:t>
      </w:r>
      <w:r w:rsidR="00F31C3A" w:rsidRPr="00F31C3A">
        <w:rPr>
          <w:sz w:val="24"/>
          <w:szCs w:val="24"/>
          <w:lang w:val="sk-SK"/>
        </w:rPr>
        <w:t>spravidla v rozsahu 1-2 hodiny.</w:t>
      </w:r>
    </w:p>
    <w:p w:rsidR="00626FE5" w:rsidRPr="00F31C3A" w:rsidRDefault="00626FE5" w:rsidP="00F31C3A">
      <w:pPr>
        <w:overflowPunct/>
        <w:autoSpaceDE/>
        <w:autoSpaceDN/>
        <w:adjustRightInd/>
        <w:rPr>
          <w:sz w:val="24"/>
          <w:szCs w:val="24"/>
          <w:lang w:val="sk-SK"/>
        </w:rPr>
      </w:pPr>
    </w:p>
    <w:p w:rsidR="00F31C3A" w:rsidRPr="00626FE5" w:rsidRDefault="00F31C3A" w:rsidP="00F31C3A">
      <w:pPr>
        <w:overflowPunct/>
        <w:autoSpaceDE/>
        <w:autoSpaceDN/>
        <w:adjustRightInd/>
        <w:rPr>
          <w:sz w:val="24"/>
          <w:szCs w:val="24"/>
          <w:u w:val="single"/>
          <w:lang w:val="sk-SK"/>
        </w:rPr>
      </w:pPr>
      <w:r w:rsidRPr="00626FE5">
        <w:rPr>
          <w:sz w:val="24"/>
          <w:szCs w:val="24"/>
          <w:u w:val="single"/>
          <w:lang w:val="sk-SK"/>
        </w:rPr>
        <w:t xml:space="preserve">Úloha </w:t>
      </w:r>
      <w:r w:rsidR="00626FE5" w:rsidRPr="00626FE5">
        <w:rPr>
          <w:sz w:val="24"/>
          <w:szCs w:val="24"/>
          <w:u w:val="single"/>
          <w:lang w:val="sk-SK"/>
        </w:rPr>
        <w:t>Základnej organizácie</w:t>
      </w:r>
    </w:p>
    <w:p w:rsidR="00F31C3A" w:rsidRPr="00F31C3A" w:rsidRDefault="00F31C3A" w:rsidP="00F31C3A">
      <w:pPr>
        <w:overflowPunct/>
        <w:autoSpaceDE/>
        <w:autoSpaceDN/>
        <w:adjustRightInd/>
        <w:rPr>
          <w:sz w:val="24"/>
          <w:szCs w:val="24"/>
          <w:lang w:val="sk-SK"/>
        </w:rPr>
      </w:pPr>
      <w:r w:rsidRPr="00F31C3A">
        <w:rPr>
          <w:sz w:val="24"/>
          <w:szCs w:val="24"/>
          <w:lang w:val="sk-SK"/>
        </w:rPr>
        <w:t>a) schvaľuje miesto a čas konania schôdzok, cyklus opakovanie a rámcový program práce;</w:t>
      </w:r>
    </w:p>
    <w:p w:rsidR="00F31C3A" w:rsidRPr="00F31C3A" w:rsidRDefault="00F31C3A" w:rsidP="00F31C3A">
      <w:pPr>
        <w:overflowPunct/>
        <w:autoSpaceDE/>
        <w:autoSpaceDN/>
        <w:adjustRightInd/>
        <w:rPr>
          <w:sz w:val="24"/>
          <w:szCs w:val="24"/>
          <w:lang w:val="sk-SK"/>
        </w:rPr>
      </w:pPr>
      <w:r w:rsidRPr="00F31C3A">
        <w:rPr>
          <w:sz w:val="24"/>
          <w:szCs w:val="24"/>
          <w:lang w:val="sk-SK"/>
        </w:rPr>
        <w:t>b) v prípade potreby zabezpečuje prenájom alebo výpožičku priestor pre konanie stretnutí;</w:t>
      </w:r>
    </w:p>
    <w:p w:rsidR="00F31C3A" w:rsidRPr="00F31C3A" w:rsidRDefault="00F31C3A" w:rsidP="00F31C3A">
      <w:pPr>
        <w:overflowPunct/>
        <w:autoSpaceDE/>
        <w:autoSpaceDN/>
        <w:adjustRightInd/>
        <w:rPr>
          <w:sz w:val="24"/>
          <w:szCs w:val="24"/>
          <w:lang w:val="sk-SK"/>
        </w:rPr>
      </w:pPr>
      <w:r w:rsidRPr="00F31C3A">
        <w:rPr>
          <w:sz w:val="24"/>
          <w:szCs w:val="24"/>
          <w:lang w:val="sk-SK"/>
        </w:rPr>
        <w:t>c) zabezpečuje materiálno-technické zabezpečenie činnosti a vytvára výchovným pracovníkom potrebné podmienky pre ich prácu;</w:t>
      </w:r>
    </w:p>
    <w:p w:rsidR="00F31C3A" w:rsidRPr="00F31C3A" w:rsidRDefault="00F31C3A" w:rsidP="00F31C3A">
      <w:pPr>
        <w:overflowPunct/>
        <w:autoSpaceDE/>
        <w:autoSpaceDN/>
        <w:adjustRightInd/>
        <w:rPr>
          <w:sz w:val="24"/>
          <w:szCs w:val="24"/>
          <w:lang w:val="sk-SK"/>
        </w:rPr>
      </w:pPr>
      <w:r w:rsidRPr="00F31C3A">
        <w:rPr>
          <w:sz w:val="24"/>
          <w:szCs w:val="24"/>
          <w:lang w:val="sk-SK"/>
        </w:rPr>
        <w:lastRenderedPageBreak/>
        <w:t xml:space="preserve">d) zodpovedá za zabezpečenie riadneho preškolenie všetkých výchovných pracovníkov pred začatím výkonu ich funkcie, a to v rozsahu ustanovenom všeobecne platnými právnymi predpismi a Smernicou na prípravu a vzdelávanie </w:t>
      </w:r>
      <w:r w:rsidR="00626FE5">
        <w:rPr>
          <w:sz w:val="24"/>
          <w:szCs w:val="24"/>
          <w:lang w:val="sk-SK"/>
        </w:rPr>
        <w:t xml:space="preserve">v DO FÉNIX. </w:t>
      </w:r>
      <w:r w:rsidRPr="00F31C3A">
        <w:rPr>
          <w:sz w:val="24"/>
          <w:szCs w:val="24"/>
          <w:lang w:val="sk-SK"/>
        </w:rPr>
        <w:t>;</w:t>
      </w:r>
    </w:p>
    <w:p w:rsidR="00F31C3A" w:rsidRPr="00F31C3A" w:rsidRDefault="00F31C3A" w:rsidP="00F31C3A">
      <w:pPr>
        <w:overflowPunct/>
        <w:autoSpaceDE/>
        <w:autoSpaceDN/>
        <w:adjustRightInd/>
        <w:rPr>
          <w:sz w:val="24"/>
          <w:szCs w:val="24"/>
          <w:lang w:val="sk-SK"/>
        </w:rPr>
      </w:pPr>
      <w:r w:rsidRPr="00F31C3A">
        <w:rPr>
          <w:sz w:val="24"/>
          <w:szCs w:val="24"/>
          <w:lang w:val="sk-SK"/>
        </w:rPr>
        <w:t>e) v prípade zaradenia špecifických aktivít do rámcového plánu činnosti sta</w:t>
      </w:r>
      <w:r w:rsidR="00626FE5">
        <w:rPr>
          <w:sz w:val="24"/>
          <w:szCs w:val="24"/>
          <w:lang w:val="sk-SK"/>
        </w:rPr>
        <w:t>novuje nutný rozsah doškoľovania</w:t>
      </w:r>
      <w:r w:rsidRPr="00F31C3A">
        <w:rPr>
          <w:sz w:val="24"/>
          <w:szCs w:val="24"/>
          <w:lang w:val="sk-SK"/>
        </w:rPr>
        <w:t>;</w:t>
      </w:r>
    </w:p>
    <w:p w:rsidR="00F31C3A" w:rsidRPr="00F31C3A" w:rsidRDefault="00F31C3A" w:rsidP="00F31C3A">
      <w:pPr>
        <w:overflowPunct/>
        <w:autoSpaceDE/>
        <w:autoSpaceDN/>
        <w:adjustRightInd/>
        <w:rPr>
          <w:sz w:val="24"/>
          <w:szCs w:val="24"/>
          <w:lang w:val="sk-SK"/>
        </w:rPr>
      </w:pPr>
      <w:r w:rsidRPr="00F31C3A">
        <w:rPr>
          <w:sz w:val="24"/>
          <w:szCs w:val="24"/>
          <w:lang w:val="sk-SK"/>
        </w:rPr>
        <w:t>f) ustanovuje prevádzkový poriadok činnosti s pravidlami správania sa v mieste, kde sa stretnutia bežne konajú, a súčasne spôsob, akým sa zverejňuje informácie o zmene obvyklej organizácie schôdzky alebo o jej prípadnom zrušení; s ním sú včas a vhodnou formou oboznámení všetci účastníci činnosti, prípadne ich zákonní zástupcovia;</w:t>
      </w:r>
    </w:p>
    <w:p w:rsidR="00F31C3A" w:rsidRPr="00F31C3A" w:rsidRDefault="00F31C3A" w:rsidP="00F31C3A">
      <w:pPr>
        <w:overflowPunct/>
        <w:autoSpaceDE/>
        <w:autoSpaceDN/>
        <w:adjustRightInd/>
        <w:rPr>
          <w:sz w:val="24"/>
          <w:szCs w:val="24"/>
          <w:lang w:val="sk-SK"/>
        </w:rPr>
      </w:pPr>
      <w:r w:rsidRPr="00F31C3A">
        <w:rPr>
          <w:sz w:val="24"/>
          <w:szCs w:val="24"/>
          <w:lang w:val="sk-SK"/>
        </w:rPr>
        <w:t xml:space="preserve">g) kontroluje činnosť, v prípade zistenia vážnych nedostatkov </w:t>
      </w:r>
      <w:r w:rsidR="00626FE5">
        <w:rPr>
          <w:sz w:val="24"/>
          <w:szCs w:val="24"/>
          <w:lang w:val="sk-SK"/>
        </w:rPr>
        <w:t>je povinná</w:t>
      </w:r>
      <w:r w:rsidRPr="00F31C3A">
        <w:rPr>
          <w:sz w:val="24"/>
          <w:szCs w:val="24"/>
          <w:lang w:val="sk-SK"/>
        </w:rPr>
        <w:t xml:space="preserve"> bezodkladne zabezpečiť ich odstránenie, ak</w:t>
      </w:r>
      <w:r w:rsidR="00626FE5">
        <w:rPr>
          <w:sz w:val="24"/>
          <w:szCs w:val="24"/>
          <w:lang w:val="sk-SK"/>
        </w:rPr>
        <w:t xml:space="preserve"> nie </w:t>
      </w:r>
      <w:r w:rsidRPr="00F31C3A">
        <w:rPr>
          <w:sz w:val="24"/>
          <w:szCs w:val="24"/>
          <w:lang w:val="sk-SK"/>
        </w:rPr>
        <w:t xml:space="preserve"> je </w:t>
      </w:r>
      <w:r w:rsidR="00626FE5">
        <w:rPr>
          <w:sz w:val="24"/>
          <w:szCs w:val="24"/>
          <w:lang w:val="sk-SK"/>
        </w:rPr>
        <w:t xml:space="preserve">možné nedostatky odstrániť,  je potrebné </w:t>
      </w:r>
      <w:r w:rsidRPr="00F31C3A">
        <w:rPr>
          <w:sz w:val="24"/>
          <w:szCs w:val="24"/>
          <w:lang w:val="sk-SK"/>
        </w:rPr>
        <w:t xml:space="preserve"> činnosť ukončí;</w:t>
      </w:r>
    </w:p>
    <w:p w:rsidR="00F31C3A" w:rsidRPr="00F31C3A" w:rsidRDefault="00F31C3A" w:rsidP="00F31C3A">
      <w:pPr>
        <w:overflowPunct/>
        <w:autoSpaceDE/>
        <w:autoSpaceDN/>
        <w:adjustRightInd/>
        <w:rPr>
          <w:sz w:val="24"/>
          <w:szCs w:val="24"/>
          <w:lang w:val="sk-SK"/>
        </w:rPr>
      </w:pPr>
      <w:r w:rsidRPr="00F31C3A">
        <w:rPr>
          <w:sz w:val="24"/>
          <w:szCs w:val="24"/>
          <w:lang w:val="sk-SK"/>
        </w:rPr>
        <w:t>h) v prípade mimoriadnych udalostí bezodkladne informu</w:t>
      </w:r>
      <w:r w:rsidR="00626FE5">
        <w:rPr>
          <w:sz w:val="24"/>
          <w:szCs w:val="24"/>
          <w:lang w:val="sk-SK"/>
        </w:rPr>
        <w:t>je zodpovedajúci orgán - Políciu SR</w:t>
      </w:r>
      <w:r w:rsidRPr="00F31C3A">
        <w:rPr>
          <w:sz w:val="24"/>
          <w:szCs w:val="24"/>
          <w:lang w:val="sk-SK"/>
        </w:rPr>
        <w:t>, hasičov</w:t>
      </w:r>
      <w:r w:rsidR="00626FE5">
        <w:rPr>
          <w:sz w:val="24"/>
          <w:szCs w:val="24"/>
          <w:lang w:val="sk-SK"/>
        </w:rPr>
        <w:t xml:space="preserve">, vedenie DO FÉNIX a pod. </w:t>
      </w:r>
      <w:r w:rsidRPr="00F31C3A">
        <w:rPr>
          <w:sz w:val="24"/>
          <w:szCs w:val="24"/>
          <w:lang w:val="sk-SK"/>
        </w:rPr>
        <w:t>;</w:t>
      </w:r>
    </w:p>
    <w:p w:rsidR="00FB2AEA" w:rsidRDefault="00F31C3A" w:rsidP="00F31C3A">
      <w:pPr>
        <w:overflowPunct/>
        <w:autoSpaceDE/>
        <w:autoSpaceDN/>
        <w:adjustRightInd/>
        <w:rPr>
          <w:sz w:val="24"/>
          <w:szCs w:val="24"/>
          <w:lang w:val="sk-SK"/>
        </w:rPr>
      </w:pPr>
      <w:r w:rsidRPr="00F31C3A">
        <w:rPr>
          <w:sz w:val="24"/>
          <w:szCs w:val="24"/>
          <w:lang w:val="sk-SK"/>
        </w:rPr>
        <w:t>i) vykonáva hodnotenie činnosti vrátane výsledku jej hospodárenia</w:t>
      </w:r>
    </w:p>
    <w:p w:rsidR="00626FE5" w:rsidRDefault="00626FE5" w:rsidP="00F31C3A">
      <w:pPr>
        <w:overflowPunct/>
        <w:autoSpaceDE/>
        <w:autoSpaceDN/>
        <w:adjustRightInd/>
        <w:rPr>
          <w:sz w:val="24"/>
          <w:szCs w:val="24"/>
          <w:lang w:val="sk-SK"/>
        </w:rPr>
      </w:pPr>
    </w:p>
    <w:p w:rsidR="00F31C3A" w:rsidRPr="00626FE5" w:rsidRDefault="00F31C3A" w:rsidP="00F31C3A">
      <w:pPr>
        <w:overflowPunct/>
        <w:autoSpaceDE/>
        <w:autoSpaceDN/>
        <w:adjustRightInd/>
        <w:rPr>
          <w:sz w:val="24"/>
          <w:szCs w:val="24"/>
          <w:u w:val="single"/>
          <w:lang w:val="sk-SK"/>
        </w:rPr>
      </w:pPr>
      <w:r w:rsidRPr="00626FE5">
        <w:rPr>
          <w:sz w:val="24"/>
          <w:szCs w:val="24"/>
          <w:u w:val="single"/>
          <w:lang w:val="sk-SK"/>
        </w:rPr>
        <w:t>Personálne zabezpečenie a riadenie</w:t>
      </w:r>
    </w:p>
    <w:p w:rsidR="00F31C3A" w:rsidRPr="00F31C3A" w:rsidRDefault="00626FE5" w:rsidP="00F31C3A">
      <w:pPr>
        <w:overflowPunct/>
        <w:autoSpaceDE/>
        <w:autoSpaceDN/>
        <w:adjustRightInd/>
        <w:rPr>
          <w:sz w:val="24"/>
          <w:szCs w:val="24"/>
          <w:lang w:val="sk-SK"/>
        </w:rPr>
      </w:pPr>
      <w:r>
        <w:rPr>
          <w:sz w:val="24"/>
          <w:szCs w:val="24"/>
          <w:lang w:val="sk-SK"/>
        </w:rPr>
        <w:t xml:space="preserve">Základná organizácia </w:t>
      </w:r>
      <w:r w:rsidR="00F31C3A" w:rsidRPr="00F31C3A">
        <w:rPr>
          <w:sz w:val="24"/>
          <w:szCs w:val="24"/>
          <w:lang w:val="sk-SK"/>
        </w:rPr>
        <w:t xml:space="preserve">menuje vedúceho </w:t>
      </w:r>
      <w:r>
        <w:rPr>
          <w:sz w:val="24"/>
          <w:szCs w:val="24"/>
          <w:lang w:val="sk-SK"/>
        </w:rPr>
        <w:t xml:space="preserve">základného kolektívu </w:t>
      </w:r>
      <w:r w:rsidR="00F31C3A" w:rsidRPr="00F31C3A">
        <w:rPr>
          <w:sz w:val="24"/>
          <w:szCs w:val="24"/>
          <w:lang w:val="sk-SK"/>
        </w:rPr>
        <w:t xml:space="preserve"> a ďalších pracovníkov s ohľadom na charakter činnosti </w:t>
      </w:r>
      <w:r>
        <w:rPr>
          <w:sz w:val="24"/>
          <w:szCs w:val="24"/>
          <w:lang w:val="sk-SK"/>
        </w:rPr>
        <w:t>ZK</w:t>
      </w:r>
      <w:r w:rsidR="00F31C3A" w:rsidRPr="00F31C3A">
        <w:rPr>
          <w:sz w:val="24"/>
          <w:szCs w:val="24"/>
          <w:lang w:val="sk-SK"/>
        </w:rPr>
        <w:t xml:space="preserve"> a počet členov alebo účastníkov.</w:t>
      </w:r>
    </w:p>
    <w:p w:rsidR="00F31C3A" w:rsidRDefault="00F31C3A" w:rsidP="00F31C3A">
      <w:pPr>
        <w:overflowPunct/>
        <w:autoSpaceDE/>
        <w:autoSpaceDN/>
        <w:adjustRightInd/>
        <w:rPr>
          <w:sz w:val="24"/>
          <w:szCs w:val="24"/>
          <w:lang w:val="sk-SK"/>
        </w:rPr>
      </w:pPr>
      <w:r w:rsidRPr="00F31C3A">
        <w:rPr>
          <w:sz w:val="24"/>
          <w:szCs w:val="24"/>
          <w:lang w:val="sk-SK"/>
        </w:rPr>
        <w:t xml:space="preserve">Organizačné a personálne zabezpečenie činnosti </w:t>
      </w:r>
      <w:r w:rsidR="00626FE5">
        <w:rPr>
          <w:sz w:val="24"/>
          <w:szCs w:val="24"/>
          <w:lang w:val="sk-SK"/>
        </w:rPr>
        <w:t xml:space="preserve">ZK </w:t>
      </w:r>
      <w:r w:rsidRPr="00F31C3A">
        <w:rPr>
          <w:sz w:val="24"/>
          <w:szCs w:val="24"/>
          <w:lang w:val="sk-SK"/>
        </w:rPr>
        <w:t xml:space="preserve"> rieši</w:t>
      </w:r>
      <w:r w:rsidR="00626FE5">
        <w:rPr>
          <w:sz w:val="24"/>
          <w:szCs w:val="24"/>
          <w:lang w:val="sk-SK"/>
        </w:rPr>
        <w:t>a</w:t>
      </w:r>
      <w:r w:rsidRPr="00F31C3A">
        <w:rPr>
          <w:sz w:val="24"/>
          <w:szCs w:val="24"/>
          <w:lang w:val="sk-SK"/>
        </w:rPr>
        <w:t xml:space="preserve"> Stanovy </w:t>
      </w:r>
      <w:r w:rsidR="00626FE5">
        <w:rPr>
          <w:sz w:val="24"/>
          <w:szCs w:val="24"/>
          <w:lang w:val="sk-SK"/>
        </w:rPr>
        <w:t xml:space="preserve">DO FÉNIX. </w:t>
      </w:r>
      <w:r w:rsidRPr="00F31C3A">
        <w:rPr>
          <w:sz w:val="24"/>
          <w:szCs w:val="24"/>
          <w:lang w:val="sk-SK"/>
        </w:rPr>
        <w:t>Kvalifikačné predpoklady stanovuje Smernice pre prípravu a vzdelávanie v</w:t>
      </w:r>
      <w:r w:rsidR="00626FE5">
        <w:rPr>
          <w:sz w:val="24"/>
          <w:szCs w:val="24"/>
          <w:lang w:val="sk-SK"/>
        </w:rPr>
        <w:t> DO FÉNIX.</w:t>
      </w:r>
    </w:p>
    <w:p w:rsidR="00FB2AEA" w:rsidRDefault="00FB2AEA" w:rsidP="00FB2AEA">
      <w:pPr>
        <w:overflowPunct/>
        <w:autoSpaceDE/>
        <w:autoSpaceDN/>
        <w:adjustRightInd/>
        <w:rPr>
          <w:sz w:val="24"/>
          <w:szCs w:val="24"/>
          <w:lang w:val="sk-SK"/>
        </w:rPr>
      </w:pPr>
    </w:p>
    <w:p w:rsidR="00EA77C3" w:rsidRPr="00626FE5" w:rsidRDefault="00626FE5" w:rsidP="00EA77C3">
      <w:pPr>
        <w:overflowPunct/>
        <w:autoSpaceDE/>
        <w:autoSpaceDN/>
        <w:adjustRightInd/>
        <w:rPr>
          <w:sz w:val="24"/>
          <w:szCs w:val="24"/>
          <w:u w:val="single"/>
          <w:lang w:val="sk-SK"/>
        </w:rPr>
      </w:pPr>
      <w:r>
        <w:rPr>
          <w:sz w:val="24"/>
          <w:szCs w:val="24"/>
          <w:u w:val="single"/>
          <w:lang w:val="sk-SK"/>
        </w:rPr>
        <w:t>D</w:t>
      </w:r>
      <w:r w:rsidR="00EA77C3" w:rsidRPr="00626FE5">
        <w:rPr>
          <w:sz w:val="24"/>
          <w:szCs w:val="24"/>
          <w:u w:val="single"/>
          <w:lang w:val="sk-SK"/>
        </w:rPr>
        <w:t>okumentácia</w:t>
      </w:r>
    </w:p>
    <w:p w:rsidR="00EA77C3" w:rsidRPr="00EA77C3" w:rsidRDefault="00EA77C3" w:rsidP="00EA77C3">
      <w:pPr>
        <w:overflowPunct/>
        <w:autoSpaceDE/>
        <w:autoSpaceDN/>
        <w:adjustRightInd/>
        <w:rPr>
          <w:sz w:val="24"/>
          <w:szCs w:val="24"/>
          <w:lang w:val="sk-SK"/>
        </w:rPr>
      </w:pPr>
    </w:p>
    <w:p w:rsidR="00EA77C3" w:rsidRPr="00EA77C3" w:rsidRDefault="00EA77C3" w:rsidP="00EA77C3">
      <w:pPr>
        <w:overflowPunct/>
        <w:autoSpaceDE/>
        <w:autoSpaceDN/>
        <w:adjustRightInd/>
        <w:rPr>
          <w:sz w:val="24"/>
          <w:szCs w:val="24"/>
          <w:lang w:val="sk-SK"/>
        </w:rPr>
      </w:pPr>
      <w:r w:rsidRPr="00EA77C3">
        <w:rPr>
          <w:sz w:val="24"/>
          <w:szCs w:val="24"/>
          <w:lang w:val="sk-SK"/>
        </w:rPr>
        <w:t xml:space="preserve">Dokumentácia je uložená u vedúceho </w:t>
      </w:r>
      <w:r w:rsidR="00626FE5">
        <w:rPr>
          <w:sz w:val="24"/>
          <w:szCs w:val="24"/>
          <w:lang w:val="sk-SK"/>
        </w:rPr>
        <w:t xml:space="preserve">ZK </w:t>
      </w:r>
      <w:r w:rsidRPr="00EA77C3">
        <w:rPr>
          <w:sz w:val="24"/>
          <w:szCs w:val="24"/>
          <w:lang w:val="sk-SK"/>
        </w:rPr>
        <w:t xml:space="preserve"> a jej zriaďovateľa </w:t>
      </w:r>
      <w:r w:rsidR="00626FE5">
        <w:rPr>
          <w:sz w:val="24"/>
          <w:szCs w:val="24"/>
          <w:lang w:val="sk-SK"/>
        </w:rPr>
        <w:t xml:space="preserve"> ( Základnej organizácie) </w:t>
      </w:r>
      <w:r w:rsidRPr="00EA77C3">
        <w:rPr>
          <w:sz w:val="24"/>
          <w:szCs w:val="24"/>
          <w:lang w:val="sk-SK"/>
        </w:rPr>
        <w:t>po dobu vyplývajúce zo všeobecne platných právnych predpisov. Záväzná dokumentácia zahŕňa:</w:t>
      </w:r>
    </w:p>
    <w:p w:rsidR="00626FE5" w:rsidRPr="00626FE5" w:rsidRDefault="00626FE5" w:rsidP="00626FE5">
      <w:pPr>
        <w:pStyle w:val="Odsekzoznamu"/>
        <w:numPr>
          <w:ilvl w:val="0"/>
          <w:numId w:val="40"/>
        </w:numPr>
        <w:overflowPunct/>
        <w:autoSpaceDE/>
        <w:autoSpaceDN/>
        <w:adjustRightInd/>
        <w:rPr>
          <w:sz w:val="24"/>
          <w:szCs w:val="24"/>
          <w:lang w:val="sk-SK"/>
        </w:rPr>
      </w:pPr>
      <w:proofErr w:type="spellStart"/>
      <w:r w:rsidRPr="00626FE5">
        <w:rPr>
          <w:sz w:val="24"/>
          <w:szCs w:val="24"/>
          <w:lang w:val="sk-SK"/>
        </w:rPr>
        <w:t>Prighlášku</w:t>
      </w:r>
      <w:proofErr w:type="spellEnd"/>
      <w:r w:rsidRPr="00626FE5">
        <w:rPr>
          <w:sz w:val="24"/>
          <w:szCs w:val="24"/>
          <w:lang w:val="sk-SK"/>
        </w:rPr>
        <w:t xml:space="preserve"> za člena DO FÉNIX, podpísanú rodičom</w:t>
      </w:r>
    </w:p>
    <w:p w:rsidR="00EA77C3" w:rsidRDefault="00007888" w:rsidP="00626FE5">
      <w:pPr>
        <w:pStyle w:val="Odsekzoznamu"/>
        <w:numPr>
          <w:ilvl w:val="0"/>
          <w:numId w:val="40"/>
        </w:numPr>
        <w:overflowPunct/>
        <w:autoSpaceDE/>
        <w:autoSpaceDN/>
        <w:adjustRightInd/>
        <w:rPr>
          <w:sz w:val="24"/>
          <w:szCs w:val="24"/>
          <w:lang w:val="sk-SK"/>
        </w:rPr>
      </w:pPr>
      <w:r>
        <w:rPr>
          <w:sz w:val="24"/>
          <w:szCs w:val="24"/>
          <w:lang w:val="sk-SK"/>
        </w:rPr>
        <w:t>GDPR informovanie dotknutých osôb – podpísaný rodičmi</w:t>
      </w:r>
    </w:p>
    <w:p w:rsidR="00007888" w:rsidRPr="00626FE5" w:rsidRDefault="00007888" w:rsidP="00626FE5">
      <w:pPr>
        <w:pStyle w:val="Odsekzoznamu"/>
        <w:numPr>
          <w:ilvl w:val="0"/>
          <w:numId w:val="40"/>
        </w:numPr>
        <w:overflowPunct/>
        <w:autoSpaceDE/>
        <w:autoSpaceDN/>
        <w:adjustRightInd/>
        <w:rPr>
          <w:sz w:val="24"/>
          <w:szCs w:val="24"/>
          <w:lang w:val="sk-SK"/>
        </w:rPr>
      </w:pPr>
      <w:r>
        <w:rPr>
          <w:sz w:val="24"/>
          <w:szCs w:val="24"/>
          <w:lang w:val="sk-SK"/>
        </w:rPr>
        <w:t>Súhlas so spracovaním osobných údajov</w:t>
      </w:r>
    </w:p>
    <w:p w:rsidR="00EA77C3" w:rsidRPr="00EA77C3" w:rsidRDefault="00EA77C3" w:rsidP="00007888">
      <w:pPr>
        <w:overflowPunct/>
        <w:autoSpaceDE/>
        <w:autoSpaceDN/>
        <w:adjustRightInd/>
        <w:ind w:firstLine="360"/>
        <w:rPr>
          <w:sz w:val="24"/>
          <w:szCs w:val="24"/>
          <w:lang w:val="sk-SK"/>
        </w:rPr>
      </w:pPr>
      <w:r w:rsidRPr="00EA77C3">
        <w:rPr>
          <w:sz w:val="24"/>
          <w:szCs w:val="24"/>
          <w:lang w:val="sk-SK"/>
        </w:rPr>
        <w:t>b)</w:t>
      </w:r>
      <w:r w:rsidR="00007888">
        <w:rPr>
          <w:sz w:val="24"/>
          <w:szCs w:val="24"/>
          <w:lang w:val="sk-SK"/>
        </w:rPr>
        <w:tab/>
        <w:t xml:space="preserve"> M</w:t>
      </w:r>
      <w:r w:rsidRPr="00EA77C3">
        <w:rPr>
          <w:sz w:val="24"/>
          <w:szCs w:val="24"/>
          <w:lang w:val="sk-SK"/>
        </w:rPr>
        <w:t>enný zoznam členov,;</w:t>
      </w:r>
    </w:p>
    <w:p w:rsidR="00007888" w:rsidRPr="00EA77C3" w:rsidRDefault="00EA77C3" w:rsidP="00007888">
      <w:pPr>
        <w:overflowPunct/>
        <w:autoSpaceDE/>
        <w:autoSpaceDN/>
        <w:adjustRightInd/>
        <w:ind w:firstLine="360"/>
        <w:rPr>
          <w:sz w:val="24"/>
          <w:szCs w:val="24"/>
          <w:lang w:val="sk-SK"/>
        </w:rPr>
      </w:pPr>
      <w:r w:rsidRPr="00EA77C3">
        <w:rPr>
          <w:sz w:val="24"/>
          <w:szCs w:val="24"/>
          <w:lang w:val="sk-SK"/>
        </w:rPr>
        <w:t xml:space="preserve">d) </w:t>
      </w:r>
      <w:r w:rsidR="00007888">
        <w:rPr>
          <w:sz w:val="24"/>
          <w:szCs w:val="24"/>
          <w:lang w:val="sk-SK"/>
        </w:rPr>
        <w:tab/>
        <w:t>Informačný list</w:t>
      </w:r>
      <w:r w:rsidRPr="00EA77C3">
        <w:rPr>
          <w:sz w:val="24"/>
          <w:szCs w:val="24"/>
          <w:lang w:val="sk-SK"/>
        </w:rPr>
        <w:t xml:space="preserve"> </w:t>
      </w:r>
      <w:r w:rsidR="00007888">
        <w:rPr>
          <w:sz w:val="24"/>
          <w:szCs w:val="24"/>
          <w:lang w:val="sk-SK"/>
        </w:rPr>
        <w:t xml:space="preserve">ZK ( vedený v systéme </w:t>
      </w:r>
      <w:proofErr w:type="spellStart"/>
      <w:r w:rsidR="00007888">
        <w:rPr>
          <w:sz w:val="24"/>
          <w:szCs w:val="24"/>
          <w:lang w:val="sk-SK"/>
        </w:rPr>
        <w:t>TeePee</w:t>
      </w:r>
      <w:proofErr w:type="spellEnd"/>
      <w:r w:rsidR="00007888">
        <w:rPr>
          <w:sz w:val="24"/>
          <w:szCs w:val="24"/>
          <w:lang w:val="sk-SK"/>
        </w:rPr>
        <w:t xml:space="preserve">) </w:t>
      </w:r>
    </w:p>
    <w:p w:rsidR="00007888" w:rsidRDefault="00EA77C3" w:rsidP="00007888">
      <w:pPr>
        <w:overflowPunct/>
        <w:autoSpaceDE/>
        <w:autoSpaceDN/>
        <w:adjustRightInd/>
        <w:ind w:firstLine="360"/>
        <w:rPr>
          <w:sz w:val="24"/>
          <w:szCs w:val="24"/>
          <w:lang w:val="sk-SK"/>
        </w:rPr>
      </w:pPr>
      <w:r w:rsidRPr="00EA77C3">
        <w:rPr>
          <w:sz w:val="24"/>
          <w:szCs w:val="24"/>
          <w:lang w:val="sk-SK"/>
        </w:rPr>
        <w:t xml:space="preserve">e) </w:t>
      </w:r>
      <w:r w:rsidR="00007888">
        <w:rPr>
          <w:sz w:val="24"/>
          <w:szCs w:val="24"/>
          <w:lang w:val="sk-SK"/>
        </w:rPr>
        <w:tab/>
        <w:t xml:space="preserve">Plán činnosti ZK </w:t>
      </w:r>
    </w:p>
    <w:p w:rsidR="00EA77C3" w:rsidRPr="00EA77C3" w:rsidRDefault="00007888" w:rsidP="00007888">
      <w:pPr>
        <w:overflowPunct/>
        <w:autoSpaceDE/>
        <w:autoSpaceDN/>
        <w:adjustRightInd/>
        <w:ind w:left="709" w:hanging="349"/>
        <w:rPr>
          <w:sz w:val="24"/>
          <w:szCs w:val="24"/>
          <w:lang w:val="sk-SK"/>
        </w:rPr>
      </w:pPr>
      <w:r>
        <w:rPr>
          <w:sz w:val="24"/>
          <w:szCs w:val="24"/>
          <w:lang w:val="sk-SK"/>
        </w:rPr>
        <w:t>f)   Prípadná zdravotnej dokumentácia</w:t>
      </w:r>
      <w:r w:rsidR="00EA77C3" w:rsidRPr="00EA77C3">
        <w:rPr>
          <w:sz w:val="24"/>
          <w:szCs w:val="24"/>
          <w:lang w:val="sk-SK"/>
        </w:rPr>
        <w:t>;</w:t>
      </w:r>
      <w:r>
        <w:rPr>
          <w:sz w:val="24"/>
          <w:szCs w:val="24"/>
          <w:lang w:val="sk-SK"/>
        </w:rPr>
        <w:t xml:space="preserve"> (</w:t>
      </w:r>
      <w:r w:rsidR="00EA77C3" w:rsidRPr="00EA77C3">
        <w:rPr>
          <w:sz w:val="24"/>
          <w:szCs w:val="24"/>
          <w:lang w:val="sk-SK"/>
        </w:rPr>
        <w:t>Za zdravotnú dokumentáciu sa považujú najmä potvrdenie o zdravotnej spôsobilosti, pokiaľ to charakter činnosti vyžaduje, dokumentácia o ošetrení v zdravotníckom zariadení a prípadné informácie o zdravotnom stave poskytované písomne rodičom.</w:t>
      </w:r>
      <w:r>
        <w:rPr>
          <w:sz w:val="24"/>
          <w:szCs w:val="24"/>
          <w:lang w:val="sk-SK"/>
        </w:rPr>
        <w:t>)</w:t>
      </w:r>
    </w:p>
    <w:p w:rsidR="00EA77C3" w:rsidRPr="00767538" w:rsidRDefault="00EA77C3" w:rsidP="00007888">
      <w:pPr>
        <w:overflowPunct/>
        <w:autoSpaceDE/>
        <w:autoSpaceDN/>
        <w:adjustRightInd/>
        <w:ind w:left="709" w:hanging="349"/>
        <w:rPr>
          <w:b/>
          <w:i/>
          <w:sz w:val="24"/>
          <w:szCs w:val="24"/>
          <w:lang w:val="sk-SK"/>
        </w:rPr>
      </w:pPr>
    </w:p>
    <w:p w:rsidR="00EA77C3" w:rsidRDefault="00EA77C3" w:rsidP="00EA77C3">
      <w:pPr>
        <w:overflowPunct/>
        <w:autoSpaceDE/>
        <w:autoSpaceDN/>
        <w:adjustRightInd/>
        <w:rPr>
          <w:b/>
          <w:i/>
          <w:sz w:val="24"/>
          <w:szCs w:val="24"/>
          <w:lang w:val="sk-SK"/>
        </w:rPr>
      </w:pPr>
      <w:r w:rsidRPr="00767538">
        <w:rPr>
          <w:b/>
          <w:i/>
          <w:sz w:val="24"/>
          <w:szCs w:val="24"/>
          <w:lang w:val="sk-SK"/>
        </w:rPr>
        <w:t xml:space="preserve">3.2. JEDNODŇOVÉ </w:t>
      </w:r>
      <w:r w:rsidR="00007888" w:rsidRPr="00767538">
        <w:rPr>
          <w:b/>
          <w:i/>
          <w:sz w:val="24"/>
          <w:szCs w:val="24"/>
          <w:lang w:val="sk-SK"/>
        </w:rPr>
        <w:t>PODUJATIE</w:t>
      </w:r>
    </w:p>
    <w:p w:rsidR="00767538" w:rsidRPr="00767538" w:rsidRDefault="00767538" w:rsidP="00EA77C3">
      <w:pPr>
        <w:overflowPunct/>
        <w:autoSpaceDE/>
        <w:autoSpaceDN/>
        <w:adjustRightInd/>
        <w:rPr>
          <w:b/>
          <w:i/>
          <w:sz w:val="24"/>
          <w:szCs w:val="24"/>
          <w:lang w:val="sk-SK"/>
        </w:rPr>
      </w:pPr>
    </w:p>
    <w:p w:rsidR="00EA77C3" w:rsidRDefault="00767538" w:rsidP="00EA77C3">
      <w:pPr>
        <w:overflowPunct/>
        <w:autoSpaceDE/>
        <w:autoSpaceDN/>
        <w:adjustRightInd/>
        <w:rPr>
          <w:sz w:val="24"/>
          <w:szCs w:val="24"/>
          <w:lang w:val="sk-SK"/>
        </w:rPr>
      </w:pPr>
      <w:r>
        <w:rPr>
          <w:sz w:val="24"/>
          <w:szCs w:val="24"/>
          <w:lang w:val="sk-SK"/>
        </w:rPr>
        <w:t xml:space="preserve">Jednodňovým podujatím </w:t>
      </w:r>
      <w:r w:rsidR="00EA77C3" w:rsidRPr="00EA77C3">
        <w:rPr>
          <w:sz w:val="24"/>
          <w:szCs w:val="24"/>
          <w:lang w:val="sk-SK"/>
        </w:rPr>
        <w:t xml:space="preserve">rozumieme </w:t>
      </w:r>
      <w:r>
        <w:rPr>
          <w:sz w:val="24"/>
          <w:szCs w:val="24"/>
          <w:lang w:val="sk-SK"/>
        </w:rPr>
        <w:t>podujatie</w:t>
      </w:r>
      <w:r w:rsidR="00EA77C3" w:rsidRPr="00EA77C3">
        <w:rPr>
          <w:sz w:val="24"/>
          <w:szCs w:val="24"/>
          <w:lang w:val="sk-SK"/>
        </w:rPr>
        <w:t xml:space="preserve"> vy</w:t>
      </w:r>
      <w:r>
        <w:rPr>
          <w:sz w:val="24"/>
          <w:szCs w:val="24"/>
          <w:lang w:val="sk-SK"/>
        </w:rPr>
        <w:t xml:space="preserve">konávané </w:t>
      </w:r>
      <w:r w:rsidR="00EA77C3" w:rsidRPr="00EA77C3">
        <w:rPr>
          <w:sz w:val="24"/>
          <w:szCs w:val="24"/>
          <w:lang w:val="sk-SK"/>
        </w:rPr>
        <w:t xml:space="preserve"> </w:t>
      </w:r>
      <w:r>
        <w:rPr>
          <w:sz w:val="24"/>
          <w:szCs w:val="24"/>
          <w:lang w:val="sk-SK"/>
        </w:rPr>
        <w:t xml:space="preserve">nad rámec krátkodobých schôdzok, ktorého dĺžka trvania je minimálne 3 hodiny. </w:t>
      </w:r>
    </w:p>
    <w:p w:rsidR="00767538" w:rsidRPr="00EA77C3" w:rsidRDefault="00767538" w:rsidP="00EA77C3">
      <w:pPr>
        <w:overflowPunct/>
        <w:autoSpaceDE/>
        <w:autoSpaceDN/>
        <w:adjustRightInd/>
        <w:rPr>
          <w:sz w:val="24"/>
          <w:szCs w:val="24"/>
          <w:lang w:val="sk-SK"/>
        </w:rPr>
      </w:pPr>
    </w:p>
    <w:p w:rsidR="00EA77C3" w:rsidRPr="00767538" w:rsidRDefault="00EA77C3" w:rsidP="00EA77C3">
      <w:pPr>
        <w:overflowPunct/>
        <w:autoSpaceDE/>
        <w:autoSpaceDN/>
        <w:adjustRightInd/>
        <w:rPr>
          <w:i/>
          <w:sz w:val="24"/>
          <w:szCs w:val="24"/>
          <w:lang w:val="sk-SK"/>
        </w:rPr>
      </w:pPr>
      <w:r w:rsidRPr="00767538">
        <w:rPr>
          <w:i/>
          <w:sz w:val="24"/>
          <w:szCs w:val="24"/>
          <w:lang w:val="sk-SK"/>
        </w:rPr>
        <w:t xml:space="preserve">Úloha usporiadateľa </w:t>
      </w:r>
      <w:r w:rsidR="007F01CA">
        <w:rPr>
          <w:i/>
          <w:sz w:val="24"/>
          <w:szCs w:val="24"/>
          <w:lang w:val="sk-SK"/>
        </w:rPr>
        <w:t>podujatia (</w:t>
      </w:r>
      <w:r w:rsidR="00767538" w:rsidRPr="00767538">
        <w:rPr>
          <w:i/>
          <w:sz w:val="24"/>
          <w:szCs w:val="24"/>
          <w:lang w:val="sk-SK"/>
        </w:rPr>
        <w:t xml:space="preserve"> ZO</w:t>
      </w:r>
      <w:r w:rsidR="007F01CA">
        <w:rPr>
          <w:i/>
          <w:sz w:val="24"/>
          <w:szCs w:val="24"/>
          <w:lang w:val="sk-SK"/>
        </w:rPr>
        <w:t>)</w:t>
      </w:r>
      <w:r w:rsidRPr="00767538">
        <w:rPr>
          <w:i/>
          <w:sz w:val="24"/>
          <w:szCs w:val="24"/>
          <w:lang w:val="sk-SK"/>
        </w:rPr>
        <w:t>:</w:t>
      </w:r>
    </w:p>
    <w:p w:rsidR="00EA77C3" w:rsidRPr="00EA77C3" w:rsidRDefault="00EA77C3" w:rsidP="00EA77C3">
      <w:pPr>
        <w:overflowPunct/>
        <w:autoSpaceDE/>
        <w:autoSpaceDN/>
        <w:adjustRightInd/>
        <w:rPr>
          <w:sz w:val="24"/>
          <w:szCs w:val="24"/>
          <w:lang w:val="sk-SK"/>
        </w:rPr>
      </w:pPr>
      <w:r w:rsidRPr="00EA77C3">
        <w:rPr>
          <w:sz w:val="24"/>
          <w:szCs w:val="24"/>
          <w:lang w:val="sk-SK"/>
        </w:rPr>
        <w:t>a) schvaľuje programové a orga</w:t>
      </w:r>
      <w:r w:rsidR="00767538">
        <w:rPr>
          <w:sz w:val="24"/>
          <w:szCs w:val="24"/>
          <w:lang w:val="sk-SK"/>
        </w:rPr>
        <w:t>nizačné zabezpečenie (POZ) podujatia</w:t>
      </w:r>
      <w:r w:rsidRPr="00EA77C3">
        <w:rPr>
          <w:sz w:val="24"/>
          <w:szCs w:val="24"/>
          <w:lang w:val="sk-SK"/>
        </w:rPr>
        <w:t>;</w:t>
      </w:r>
    </w:p>
    <w:p w:rsidR="00EA77C3" w:rsidRPr="00EA77C3" w:rsidRDefault="00EA77C3" w:rsidP="00EA77C3">
      <w:pPr>
        <w:overflowPunct/>
        <w:autoSpaceDE/>
        <w:autoSpaceDN/>
        <w:adjustRightInd/>
        <w:rPr>
          <w:sz w:val="24"/>
          <w:szCs w:val="24"/>
          <w:lang w:val="sk-SK"/>
        </w:rPr>
      </w:pPr>
      <w:r w:rsidRPr="00EA77C3">
        <w:rPr>
          <w:sz w:val="24"/>
          <w:szCs w:val="24"/>
          <w:lang w:val="sk-SK"/>
        </w:rPr>
        <w:t xml:space="preserve">b) v prípade potreby zabezpečuje prenájom alebo výpožičku priestor pre konania </w:t>
      </w:r>
      <w:r w:rsidR="00767538">
        <w:rPr>
          <w:sz w:val="24"/>
          <w:szCs w:val="24"/>
          <w:lang w:val="sk-SK"/>
        </w:rPr>
        <w:t>podujatia</w:t>
      </w:r>
      <w:r w:rsidRPr="00EA77C3">
        <w:rPr>
          <w:sz w:val="24"/>
          <w:szCs w:val="24"/>
          <w:lang w:val="sk-SK"/>
        </w:rPr>
        <w:t>;</w:t>
      </w:r>
    </w:p>
    <w:p w:rsidR="00EA77C3" w:rsidRPr="00EA77C3" w:rsidRDefault="00EA77C3" w:rsidP="00840F05">
      <w:pPr>
        <w:overflowPunct/>
        <w:autoSpaceDE/>
        <w:autoSpaceDN/>
        <w:adjustRightInd/>
        <w:ind w:left="284" w:hanging="284"/>
        <w:rPr>
          <w:sz w:val="24"/>
          <w:szCs w:val="24"/>
          <w:lang w:val="sk-SK"/>
        </w:rPr>
      </w:pPr>
      <w:r w:rsidRPr="00EA77C3">
        <w:rPr>
          <w:sz w:val="24"/>
          <w:szCs w:val="24"/>
          <w:lang w:val="sk-SK"/>
        </w:rPr>
        <w:t>c) nahlasuje pred za</w:t>
      </w:r>
      <w:r w:rsidR="00767538">
        <w:rPr>
          <w:sz w:val="24"/>
          <w:szCs w:val="24"/>
          <w:lang w:val="sk-SK"/>
        </w:rPr>
        <w:t xml:space="preserve">čatím </w:t>
      </w:r>
      <w:r w:rsidRPr="00EA77C3">
        <w:rPr>
          <w:sz w:val="24"/>
          <w:szCs w:val="24"/>
          <w:lang w:val="sk-SK"/>
        </w:rPr>
        <w:t xml:space="preserve">akcie jej konanie </w:t>
      </w:r>
      <w:r w:rsidR="00767538">
        <w:rPr>
          <w:sz w:val="24"/>
          <w:szCs w:val="24"/>
          <w:lang w:val="sk-SK"/>
        </w:rPr>
        <w:t xml:space="preserve"> do </w:t>
      </w:r>
      <w:proofErr w:type="spellStart"/>
      <w:r w:rsidR="00767538">
        <w:rPr>
          <w:sz w:val="24"/>
          <w:szCs w:val="24"/>
          <w:lang w:val="sk-SK"/>
        </w:rPr>
        <w:t>TeePee</w:t>
      </w:r>
      <w:proofErr w:type="spellEnd"/>
      <w:r w:rsidR="00767538">
        <w:rPr>
          <w:sz w:val="24"/>
          <w:szCs w:val="24"/>
          <w:lang w:val="sk-SK"/>
        </w:rPr>
        <w:t xml:space="preserve"> a </w:t>
      </w:r>
      <w:r w:rsidRPr="00EA77C3">
        <w:rPr>
          <w:sz w:val="24"/>
          <w:szCs w:val="24"/>
          <w:lang w:val="sk-SK"/>
        </w:rPr>
        <w:t>dotknutým subjektom v súlade so všeobecne platnými právnymi predpismi (napr. správa CHKO, lesná správa);</w:t>
      </w:r>
    </w:p>
    <w:p w:rsidR="00EA77C3" w:rsidRPr="00EA77C3" w:rsidRDefault="00EA77C3" w:rsidP="00840F05">
      <w:pPr>
        <w:overflowPunct/>
        <w:autoSpaceDE/>
        <w:autoSpaceDN/>
        <w:adjustRightInd/>
        <w:ind w:left="284" w:hanging="284"/>
        <w:rPr>
          <w:sz w:val="24"/>
          <w:szCs w:val="24"/>
          <w:lang w:val="sk-SK"/>
        </w:rPr>
      </w:pPr>
      <w:r w:rsidRPr="00EA77C3">
        <w:rPr>
          <w:sz w:val="24"/>
          <w:szCs w:val="24"/>
          <w:lang w:val="sk-SK"/>
        </w:rPr>
        <w:t xml:space="preserve">d) zabezpečuje materiálno-technické zabezpečenie </w:t>
      </w:r>
      <w:r w:rsidR="00840F05">
        <w:rPr>
          <w:sz w:val="24"/>
          <w:szCs w:val="24"/>
          <w:lang w:val="sk-SK"/>
        </w:rPr>
        <w:t>podujatia</w:t>
      </w:r>
      <w:r w:rsidRPr="00EA77C3">
        <w:rPr>
          <w:sz w:val="24"/>
          <w:szCs w:val="24"/>
          <w:lang w:val="sk-SK"/>
        </w:rPr>
        <w:t xml:space="preserve"> a vytvára </w:t>
      </w:r>
      <w:r w:rsidR="00840F05">
        <w:rPr>
          <w:sz w:val="24"/>
          <w:szCs w:val="24"/>
          <w:lang w:val="sk-SK"/>
        </w:rPr>
        <w:t xml:space="preserve">podujatia </w:t>
      </w:r>
      <w:r w:rsidRPr="00EA77C3">
        <w:rPr>
          <w:sz w:val="24"/>
          <w:szCs w:val="24"/>
          <w:lang w:val="sk-SK"/>
        </w:rPr>
        <w:t xml:space="preserve"> potrebné podmienky pre ich prácu;</w:t>
      </w:r>
    </w:p>
    <w:p w:rsidR="00EA77C3" w:rsidRPr="00EA77C3" w:rsidRDefault="00EA77C3" w:rsidP="00EA77C3">
      <w:pPr>
        <w:overflowPunct/>
        <w:autoSpaceDE/>
        <w:autoSpaceDN/>
        <w:adjustRightInd/>
        <w:rPr>
          <w:sz w:val="24"/>
          <w:szCs w:val="24"/>
          <w:lang w:val="sk-SK"/>
        </w:rPr>
      </w:pPr>
      <w:r w:rsidRPr="00EA77C3">
        <w:rPr>
          <w:sz w:val="24"/>
          <w:szCs w:val="24"/>
          <w:lang w:val="sk-SK"/>
        </w:rPr>
        <w:t>e) menuje vedúceho akcie a stanovuje ďalšie personálne zabezpečenie;</w:t>
      </w:r>
    </w:p>
    <w:p w:rsidR="00EA77C3" w:rsidRPr="00EA77C3" w:rsidRDefault="00EA77C3" w:rsidP="00840F05">
      <w:pPr>
        <w:overflowPunct/>
        <w:autoSpaceDE/>
        <w:autoSpaceDN/>
        <w:adjustRightInd/>
        <w:ind w:left="284" w:hanging="284"/>
        <w:rPr>
          <w:sz w:val="24"/>
          <w:szCs w:val="24"/>
          <w:lang w:val="sk-SK"/>
        </w:rPr>
      </w:pPr>
      <w:r w:rsidRPr="00EA77C3">
        <w:rPr>
          <w:sz w:val="24"/>
          <w:szCs w:val="24"/>
          <w:lang w:val="sk-SK"/>
        </w:rPr>
        <w:t xml:space="preserve">f) v prípade potreby uzatvára s pracovníkmi dohody a zmluvy potrebné na zabezpečenie </w:t>
      </w:r>
      <w:r w:rsidR="00840F05">
        <w:rPr>
          <w:sz w:val="24"/>
          <w:szCs w:val="24"/>
          <w:lang w:val="sk-SK"/>
        </w:rPr>
        <w:t>podujatia</w:t>
      </w:r>
      <w:r w:rsidRPr="00EA77C3">
        <w:rPr>
          <w:sz w:val="24"/>
          <w:szCs w:val="24"/>
          <w:lang w:val="sk-SK"/>
        </w:rPr>
        <w:t>;</w:t>
      </w:r>
    </w:p>
    <w:p w:rsidR="00EA77C3" w:rsidRPr="00EA77C3" w:rsidRDefault="00EA77C3" w:rsidP="00840F05">
      <w:pPr>
        <w:overflowPunct/>
        <w:autoSpaceDE/>
        <w:autoSpaceDN/>
        <w:adjustRightInd/>
        <w:ind w:left="284" w:hanging="284"/>
        <w:rPr>
          <w:sz w:val="24"/>
          <w:szCs w:val="24"/>
          <w:lang w:val="sk-SK"/>
        </w:rPr>
      </w:pPr>
      <w:r w:rsidRPr="00EA77C3">
        <w:rPr>
          <w:sz w:val="24"/>
          <w:szCs w:val="24"/>
          <w:lang w:val="sk-SK"/>
        </w:rPr>
        <w:lastRenderedPageBreak/>
        <w:t>g) zodpovedá za zabezpečenie riadneho preškolenie všetkých pracovníkov akcie pred začatím výkonu ich funkcie, a to v rozsahu ustanovenom všeobecne platnými právnymi predpismi a Smernicou na prípravu a vzdelávanie v</w:t>
      </w:r>
      <w:r w:rsidR="00840F05">
        <w:rPr>
          <w:sz w:val="24"/>
          <w:szCs w:val="24"/>
          <w:lang w:val="sk-SK"/>
        </w:rPr>
        <w:t> DO FÉNIX</w:t>
      </w:r>
      <w:r w:rsidRPr="00EA77C3">
        <w:rPr>
          <w:sz w:val="24"/>
          <w:szCs w:val="24"/>
          <w:lang w:val="sk-SK"/>
        </w:rPr>
        <w:t>;</w:t>
      </w:r>
    </w:p>
    <w:p w:rsidR="00EA77C3" w:rsidRPr="00EA77C3" w:rsidRDefault="00EA77C3" w:rsidP="00840F05">
      <w:pPr>
        <w:tabs>
          <w:tab w:val="left" w:pos="142"/>
        </w:tabs>
        <w:overflowPunct/>
        <w:autoSpaceDE/>
        <w:autoSpaceDN/>
        <w:adjustRightInd/>
        <w:ind w:left="284" w:hanging="284"/>
        <w:rPr>
          <w:sz w:val="24"/>
          <w:szCs w:val="24"/>
          <w:lang w:val="sk-SK"/>
        </w:rPr>
      </w:pPr>
      <w:r w:rsidRPr="00EA77C3">
        <w:rPr>
          <w:sz w:val="24"/>
          <w:szCs w:val="24"/>
          <w:lang w:val="sk-SK"/>
        </w:rPr>
        <w:t>h) v prípade zaradenia špecifických aktivít do rámcového plánu činnosti stanovuje nutný rozsah doškoľovanie;</w:t>
      </w:r>
    </w:p>
    <w:p w:rsidR="00EA77C3" w:rsidRPr="00EA77C3" w:rsidRDefault="00EA77C3" w:rsidP="00EA77C3">
      <w:pPr>
        <w:overflowPunct/>
        <w:autoSpaceDE/>
        <w:autoSpaceDN/>
        <w:adjustRightInd/>
        <w:rPr>
          <w:sz w:val="24"/>
          <w:szCs w:val="24"/>
          <w:lang w:val="sk-SK"/>
        </w:rPr>
      </w:pPr>
      <w:r w:rsidRPr="00EA77C3">
        <w:rPr>
          <w:sz w:val="24"/>
          <w:szCs w:val="24"/>
          <w:lang w:val="sk-SK"/>
        </w:rPr>
        <w:t>i) kontroluje svoje akcie, v prípade zistenia vážnych nedostatkov ním či iným orgánom je povinný bezodkladne zabezpečiť ich odstránenie, ak je nemožno odstrániť, akciu ukončí;</w:t>
      </w:r>
    </w:p>
    <w:p w:rsidR="00EA77C3" w:rsidRPr="00EA77C3" w:rsidRDefault="00EA77C3" w:rsidP="00840F05">
      <w:pPr>
        <w:overflowPunct/>
        <w:autoSpaceDE/>
        <w:autoSpaceDN/>
        <w:adjustRightInd/>
        <w:ind w:left="284" w:hanging="284"/>
        <w:rPr>
          <w:sz w:val="24"/>
          <w:szCs w:val="24"/>
          <w:lang w:val="sk-SK"/>
        </w:rPr>
      </w:pPr>
      <w:r w:rsidRPr="00EA77C3">
        <w:rPr>
          <w:sz w:val="24"/>
          <w:szCs w:val="24"/>
          <w:lang w:val="sk-SK"/>
        </w:rPr>
        <w:t>j) v prípade mimoriadnych udalostí bezodkladne informuje zodpove</w:t>
      </w:r>
      <w:r w:rsidR="00840F05">
        <w:rPr>
          <w:sz w:val="24"/>
          <w:szCs w:val="24"/>
          <w:lang w:val="sk-SK"/>
        </w:rPr>
        <w:t>dajúci orgán – Políciu SR</w:t>
      </w:r>
      <w:r w:rsidRPr="00EA77C3">
        <w:rPr>
          <w:sz w:val="24"/>
          <w:szCs w:val="24"/>
          <w:lang w:val="sk-SK"/>
        </w:rPr>
        <w:t xml:space="preserve">, hasičov, </w:t>
      </w:r>
      <w:r w:rsidR="00840F05">
        <w:rPr>
          <w:sz w:val="24"/>
          <w:szCs w:val="24"/>
          <w:lang w:val="sk-SK"/>
        </w:rPr>
        <w:t>Ústredie DO FÉNIX...</w:t>
      </w:r>
      <w:r w:rsidRPr="00EA77C3">
        <w:rPr>
          <w:sz w:val="24"/>
          <w:szCs w:val="24"/>
          <w:lang w:val="sk-SK"/>
        </w:rPr>
        <w:t xml:space="preserve"> .;</w:t>
      </w:r>
    </w:p>
    <w:p w:rsidR="00EA77C3" w:rsidRDefault="00EA77C3" w:rsidP="00EA77C3">
      <w:pPr>
        <w:overflowPunct/>
        <w:autoSpaceDE/>
        <w:autoSpaceDN/>
        <w:adjustRightInd/>
        <w:rPr>
          <w:sz w:val="24"/>
          <w:szCs w:val="24"/>
          <w:lang w:val="sk-SK"/>
        </w:rPr>
      </w:pPr>
      <w:r w:rsidRPr="00EA77C3">
        <w:rPr>
          <w:sz w:val="24"/>
          <w:szCs w:val="24"/>
          <w:lang w:val="sk-SK"/>
        </w:rPr>
        <w:t xml:space="preserve">k) vykonáva hodnotenie podujatia </w:t>
      </w:r>
      <w:r w:rsidR="00840F05">
        <w:rPr>
          <w:sz w:val="24"/>
          <w:szCs w:val="24"/>
          <w:lang w:val="sk-SK"/>
        </w:rPr>
        <w:t xml:space="preserve">, zaznamenáva ho do systému </w:t>
      </w:r>
      <w:proofErr w:type="spellStart"/>
      <w:r w:rsidR="00840F05">
        <w:rPr>
          <w:sz w:val="24"/>
          <w:szCs w:val="24"/>
          <w:lang w:val="sk-SK"/>
        </w:rPr>
        <w:t>TeePee</w:t>
      </w:r>
      <w:proofErr w:type="spellEnd"/>
      <w:r w:rsidR="00840F05">
        <w:rPr>
          <w:sz w:val="24"/>
          <w:szCs w:val="24"/>
          <w:lang w:val="sk-SK"/>
        </w:rPr>
        <w:t xml:space="preserve">, </w:t>
      </w:r>
      <w:r w:rsidRPr="00EA77C3">
        <w:rPr>
          <w:sz w:val="24"/>
          <w:szCs w:val="24"/>
          <w:lang w:val="sk-SK"/>
        </w:rPr>
        <w:t>vrátane výsledku jej hospodárenia.</w:t>
      </w:r>
    </w:p>
    <w:p w:rsidR="00840F05" w:rsidRDefault="00840F05" w:rsidP="00EA77C3">
      <w:pPr>
        <w:overflowPunct/>
        <w:autoSpaceDE/>
        <w:autoSpaceDN/>
        <w:adjustRightInd/>
        <w:rPr>
          <w:sz w:val="24"/>
          <w:szCs w:val="24"/>
          <w:lang w:val="sk-SK"/>
        </w:rPr>
      </w:pPr>
    </w:p>
    <w:p w:rsidR="00EA77C3" w:rsidRPr="00840F05" w:rsidRDefault="00840F05" w:rsidP="00EA77C3">
      <w:pPr>
        <w:overflowPunct/>
        <w:autoSpaceDE/>
        <w:autoSpaceDN/>
        <w:adjustRightInd/>
        <w:rPr>
          <w:i/>
          <w:sz w:val="24"/>
          <w:szCs w:val="24"/>
          <w:lang w:val="sk-SK"/>
        </w:rPr>
      </w:pPr>
      <w:r>
        <w:rPr>
          <w:i/>
          <w:sz w:val="24"/>
          <w:szCs w:val="24"/>
          <w:lang w:val="sk-SK"/>
        </w:rPr>
        <w:t>Pravidlá podujatia</w:t>
      </w:r>
    </w:p>
    <w:p w:rsidR="00EA77C3" w:rsidRPr="00EA77C3" w:rsidRDefault="00EA77C3" w:rsidP="00EA77C3">
      <w:pPr>
        <w:overflowPunct/>
        <w:autoSpaceDE/>
        <w:autoSpaceDN/>
        <w:adjustRightInd/>
        <w:rPr>
          <w:sz w:val="24"/>
          <w:szCs w:val="24"/>
          <w:lang w:val="sk-SK"/>
        </w:rPr>
      </w:pPr>
    </w:p>
    <w:p w:rsidR="00EA77C3" w:rsidRPr="00EA77C3" w:rsidRDefault="00EA77C3" w:rsidP="00EA77C3">
      <w:pPr>
        <w:overflowPunct/>
        <w:autoSpaceDE/>
        <w:autoSpaceDN/>
        <w:adjustRightInd/>
        <w:rPr>
          <w:sz w:val="24"/>
          <w:szCs w:val="24"/>
          <w:lang w:val="sk-SK"/>
        </w:rPr>
      </w:pPr>
      <w:r w:rsidRPr="00EA77C3">
        <w:rPr>
          <w:sz w:val="24"/>
          <w:szCs w:val="24"/>
          <w:lang w:val="sk-SK"/>
        </w:rPr>
        <w:t xml:space="preserve">Usporiadateľ stanoví poriadok </w:t>
      </w:r>
      <w:r w:rsidR="00840F05">
        <w:rPr>
          <w:sz w:val="24"/>
          <w:szCs w:val="24"/>
          <w:lang w:val="sk-SK"/>
        </w:rPr>
        <w:t>podujatia</w:t>
      </w:r>
      <w:r w:rsidRPr="00EA77C3">
        <w:rPr>
          <w:sz w:val="24"/>
          <w:szCs w:val="24"/>
          <w:lang w:val="sk-SK"/>
        </w:rPr>
        <w:t>, ak to vyhodnotí ako potrebné. S ním sú včas a vhodnou formou oboznámení všetci účastníci akcie, u detí i ich zákonní zástupcovia. Hrubé alebo opakujúce sa porušenie týchto pravidiel môže byť</w:t>
      </w:r>
      <w:r w:rsidR="00840F05">
        <w:rPr>
          <w:sz w:val="24"/>
          <w:szCs w:val="24"/>
          <w:lang w:val="sk-SK"/>
        </w:rPr>
        <w:t xml:space="preserve"> potrestané aj vylúčením z podujatia</w:t>
      </w:r>
      <w:r w:rsidRPr="00EA77C3">
        <w:rPr>
          <w:sz w:val="24"/>
          <w:szCs w:val="24"/>
          <w:lang w:val="sk-SK"/>
        </w:rPr>
        <w:t>.</w:t>
      </w:r>
    </w:p>
    <w:p w:rsidR="00840F05" w:rsidRDefault="00840F05" w:rsidP="00EA77C3">
      <w:pPr>
        <w:overflowPunct/>
        <w:autoSpaceDE/>
        <w:autoSpaceDN/>
        <w:adjustRightInd/>
        <w:rPr>
          <w:sz w:val="24"/>
          <w:szCs w:val="24"/>
          <w:lang w:val="sk-SK"/>
        </w:rPr>
      </w:pPr>
    </w:p>
    <w:p w:rsidR="00EA77C3" w:rsidRPr="00840F05" w:rsidRDefault="00840F05" w:rsidP="00EA77C3">
      <w:pPr>
        <w:overflowPunct/>
        <w:autoSpaceDE/>
        <w:autoSpaceDN/>
        <w:adjustRightInd/>
        <w:rPr>
          <w:i/>
          <w:sz w:val="24"/>
          <w:szCs w:val="24"/>
          <w:lang w:val="sk-SK"/>
        </w:rPr>
      </w:pPr>
      <w:r>
        <w:rPr>
          <w:i/>
          <w:sz w:val="24"/>
          <w:szCs w:val="24"/>
          <w:lang w:val="sk-SK"/>
        </w:rPr>
        <w:t>Personálne zabezpečenie podujatia</w:t>
      </w:r>
    </w:p>
    <w:p w:rsidR="00EA77C3" w:rsidRPr="00EA77C3" w:rsidRDefault="00EA77C3" w:rsidP="00EA77C3">
      <w:pPr>
        <w:overflowPunct/>
        <w:autoSpaceDE/>
        <w:autoSpaceDN/>
        <w:adjustRightInd/>
        <w:rPr>
          <w:sz w:val="24"/>
          <w:szCs w:val="24"/>
          <w:lang w:val="sk-SK"/>
        </w:rPr>
      </w:pPr>
    </w:p>
    <w:p w:rsidR="00EA77C3" w:rsidRPr="00EA77C3" w:rsidRDefault="00EA77C3" w:rsidP="00EA77C3">
      <w:pPr>
        <w:overflowPunct/>
        <w:autoSpaceDE/>
        <w:autoSpaceDN/>
        <w:adjustRightInd/>
        <w:rPr>
          <w:sz w:val="24"/>
          <w:szCs w:val="24"/>
          <w:lang w:val="sk-SK"/>
        </w:rPr>
      </w:pPr>
      <w:r w:rsidRPr="00EA77C3">
        <w:rPr>
          <w:sz w:val="24"/>
          <w:szCs w:val="24"/>
          <w:lang w:val="sk-SK"/>
        </w:rPr>
        <w:t>Usporiadateľ menuje vedúceho akcie a ďalších pracovníkov (k zaisteniu programu, zdravotnej starostlivosti, hospodárenia a stravovanie) s ohľadom na charakter akcie, jej rozsah a počet účastníkov. Minimálne personálne zabezpečenie akcie musia byť dve osoby.</w:t>
      </w:r>
    </w:p>
    <w:p w:rsidR="00EA77C3" w:rsidRDefault="00947C17" w:rsidP="00EA77C3">
      <w:pPr>
        <w:overflowPunct/>
        <w:autoSpaceDE/>
        <w:autoSpaceDN/>
        <w:adjustRightInd/>
        <w:rPr>
          <w:sz w:val="24"/>
          <w:szCs w:val="24"/>
          <w:lang w:val="sk-SK"/>
        </w:rPr>
      </w:pPr>
      <w:r>
        <w:rPr>
          <w:sz w:val="24"/>
          <w:szCs w:val="24"/>
          <w:lang w:val="sk-SK"/>
        </w:rPr>
        <w:t>Vedúcim akcie</w:t>
      </w:r>
      <w:r w:rsidR="00EA77C3" w:rsidRPr="00EA77C3">
        <w:rPr>
          <w:sz w:val="24"/>
          <w:szCs w:val="24"/>
          <w:lang w:val="sk-SK"/>
        </w:rPr>
        <w:t xml:space="preserve"> môže byť iba osoba starš</w:t>
      </w:r>
      <w:r w:rsidR="00840F05">
        <w:rPr>
          <w:sz w:val="24"/>
          <w:szCs w:val="24"/>
          <w:lang w:val="sk-SK"/>
        </w:rPr>
        <w:t xml:space="preserve">ia ako 18 rokov s </w:t>
      </w:r>
      <w:r w:rsidR="00EA77C3" w:rsidRPr="00EA77C3">
        <w:rPr>
          <w:sz w:val="24"/>
          <w:szCs w:val="24"/>
          <w:lang w:val="sk-SK"/>
        </w:rPr>
        <w:t xml:space="preserve"> Druhá osoba musí byť starší ako 15 rokov a</w:t>
      </w:r>
      <w:r>
        <w:rPr>
          <w:sz w:val="24"/>
          <w:szCs w:val="24"/>
          <w:lang w:val="sk-SK"/>
        </w:rPr>
        <w:t> byť preškolená.</w:t>
      </w:r>
    </w:p>
    <w:p w:rsidR="00947C17" w:rsidRPr="00947C17" w:rsidRDefault="00947C17" w:rsidP="00EA77C3">
      <w:pPr>
        <w:overflowPunct/>
        <w:autoSpaceDE/>
        <w:autoSpaceDN/>
        <w:adjustRightInd/>
        <w:rPr>
          <w:i/>
          <w:sz w:val="24"/>
          <w:szCs w:val="24"/>
          <w:lang w:val="sk-SK"/>
        </w:rPr>
      </w:pPr>
    </w:p>
    <w:p w:rsidR="00EA77C3" w:rsidRPr="00947C17" w:rsidRDefault="00947C17" w:rsidP="00EA77C3">
      <w:pPr>
        <w:overflowPunct/>
        <w:autoSpaceDE/>
        <w:autoSpaceDN/>
        <w:adjustRightInd/>
        <w:rPr>
          <w:i/>
          <w:sz w:val="24"/>
          <w:szCs w:val="24"/>
          <w:lang w:val="sk-SK"/>
        </w:rPr>
      </w:pPr>
      <w:r>
        <w:rPr>
          <w:i/>
          <w:sz w:val="24"/>
          <w:szCs w:val="24"/>
          <w:lang w:val="sk-SK"/>
        </w:rPr>
        <w:t>D</w:t>
      </w:r>
      <w:r w:rsidR="00EA77C3" w:rsidRPr="00947C17">
        <w:rPr>
          <w:i/>
          <w:sz w:val="24"/>
          <w:szCs w:val="24"/>
          <w:lang w:val="sk-SK"/>
        </w:rPr>
        <w:t>okumentácia akcie</w:t>
      </w:r>
    </w:p>
    <w:p w:rsidR="00EA77C3" w:rsidRPr="00EA77C3" w:rsidRDefault="00EA77C3" w:rsidP="00EA77C3">
      <w:pPr>
        <w:overflowPunct/>
        <w:autoSpaceDE/>
        <w:autoSpaceDN/>
        <w:adjustRightInd/>
        <w:rPr>
          <w:sz w:val="24"/>
          <w:szCs w:val="24"/>
          <w:lang w:val="sk-SK"/>
        </w:rPr>
      </w:pPr>
    </w:p>
    <w:p w:rsidR="007F01CA" w:rsidRDefault="00EA77C3" w:rsidP="00EA77C3">
      <w:pPr>
        <w:overflowPunct/>
        <w:autoSpaceDE/>
        <w:autoSpaceDN/>
        <w:adjustRightInd/>
        <w:rPr>
          <w:sz w:val="24"/>
          <w:szCs w:val="24"/>
          <w:lang w:val="sk-SK"/>
        </w:rPr>
      </w:pPr>
      <w:r w:rsidRPr="00EA77C3">
        <w:rPr>
          <w:sz w:val="24"/>
          <w:szCs w:val="24"/>
          <w:lang w:val="sk-SK"/>
        </w:rPr>
        <w:t xml:space="preserve">Dokumentácia akcie je uložená v čase prípravy a priebehu u vedúceho akcie, </w:t>
      </w:r>
      <w:r w:rsidR="007F01CA" w:rsidRPr="00EA77C3">
        <w:rPr>
          <w:sz w:val="24"/>
          <w:szCs w:val="24"/>
          <w:lang w:val="sk-SK"/>
        </w:rPr>
        <w:t>prípadne u</w:t>
      </w:r>
      <w:r w:rsidR="007F01CA">
        <w:rPr>
          <w:sz w:val="24"/>
          <w:szCs w:val="24"/>
          <w:lang w:val="sk-SK"/>
        </w:rPr>
        <w:t> </w:t>
      </w:r>
      <w:proofErr w:type="spellStart"/>
      <w:r w:rsidR="007F01CA">
        <w:rPr>
          <w:sz w:val="24"/>
          <w:szCs w:val="24"/>
          <w:lang w:val="sk-SK"/>
        </w:rPr>
        <w:t>čtatutára</w:t>
      </w:r>
      <w:proofErr w:type="spellEnd"/>
      <w:r w:rsidR="007F01CA">
        <w:rPr>
          <w:sz w:val="24"/>
          <w:szCs w:val="24"/>
          <w:lang w:val="sk-SK"/>
        </w:rPr>
        <w:t xml:space="preserve"> ZO , podujatie je zaregistrované v systéme </w:t>
      </w:r>
      <w:proofErr w:type="spellStart"/>
      <w:r w:rsidR="007F01CA">
        <w:rPr>
          <w:sz w:val="24"/>
          <w:szCs w:val="24"/>
          <w:lang w:val="sk-SK"/>
        </w:rPr>
        <w:t>TeePee,P</w:t>
      </w:r>
      <w:r w:rsidRPr="00EA77C3">
        <w:rPr>
          <w:sz w:val="24"/>
          <w:szCs w:val="24"/>
          <w:lang w:val="sk-SK"/>
        </w:rPr>
        <w:t>o</w:t>
      </w:r>
      <w:proofErr w:type="spellEnd"/>
      <w:r w:rsidRPr="00EA77C3">
        <w:rPr>
          <w:sz w:val="24"/>
          <w:szCs w:val="24"/>
          <w:lang w:val="sk-SK"/>
        </w:rPr>
        <w:t xml:space="preserve"> skončení a vyhodnotení sa ukladá u</w:t>
      </w:r>
      <w:r w:rsidR="007F01CA">
        <w:rPr>
          <w:sz w:val="24"/>
          <w:szCs w:val="24"/>
          <w:lang w:val="sk-SK"/>
        </w:rPr>
        <w:t> </w:t>
      </w:r>
      <w:r w:rsidRPr="00EA77C3">
        <w:rPr>
          <w:sz w:val="24"/>
          <w:szCs w:val="24"/>
          <w:lang w:val="sk-SK"/>
        </w:rPr>
        <w:t>usporiadateľa</w:t>
      </w:r>
      <w:r w:rsidR="007F01CA">
        <w:rPr>
          <w:sz w:val="24"/>
          <w:szCs w:val="24"/>
          <w:lang w:val="sk-SK"/>
        </w:rPr>
        <w:t xml:space="preserve"> na dobu  vyplývajúcu</w:t>
      </w:r>
      <w:r w:rsidRPr="00EA77C3">
        <w:rPr>
          <w:sz w:val="24"/>
          <w:szCs w:val="24"/>
          <w:lang w:val="sk-SK"/>
        </w:rPr>
        <w:t xml:space="preserve"> zo všeobecne záväzných právnych predpisov. </w:t>
      </w:r>
    </w:p>
    <w:p w:rsidR="007F01CA" w:rsidRDefault="007F01CA" w:rsidP="00EA77C3">
      <w:pPr>
        <w:overflowPunct/>
        <w:autoSpaceDE/>
        <w:autoSpaceDN/>
        <w:adjustRightInd/>
        <w:rPr>
          <w:sz w:val="24"/>
          <w:szCs w:val="24"/>
          <w:lang w:val="sk-SK"/>
        </w:rPr>
      </w:pPr>
    </w:p>
    <w:p w:rsidR="00EA77C3" w:rsidRPr="00EA77C3" w:rsidRDefault="00EA77C3" w:rsidP="00EA77C3">
      <w:pPr>
        <w:overflowPunct/>
        <w:autoSpaceDE/>
        <w:autoSpaceDN/>
        <w:adjustRightInd/>
        <w:rPr>
          <w:sz w:val="24"/>
          <w:szCs w:val="24"/>
          <w:lang w:val="sk-SK"/>
        </w:rPr>
      </w:pPr>
      <w:r w:rsidRPr="007F01CA">
        <w:rPr>
          <w:i/>
          <w:sz w:val="24"/>
          <w:szCs w:val="24"/>
          <w:u w:val="single"/>
          <w:lang w:val="sk-SK"/>
        </w:rPr>
        <w:t>Záväzná dokumentácia zahŕňa</w:t>
      </w:r>
      <w:r w:rsidRPr="00EA77C3">
        <w:rPr>
          <w:sz w:val="24"/>
          <w:szCs w:val="24"/>
          <w:lang w:val="sk-SK"/>
        </w:rPr>
        <w:t>:</w:t>
      </w:r>
    </w:p>
    <w:p w:rsidR="00EA77C3" w:rsidRPr="00EA77C3" w:rsidRDefault="007F01CA" w:rsidP="00EA77C3">
      <w:pPr>
        <w:overflowPunct/>
        <w:autoSpaceDE/>
        <w:autoSpaceDN/>
        <w:adjustRightInd/>
        <w:rPr>
          <w:sz w:val="24"/>
          <w:szCs w:val="24"/>
          <w:lang w:val="sk-SK"/>
        </w:rPr>
      </w:pPr>
      <w:r>
        <w:rPr>
          <w:sz w:val="24"/>
          <w:szCs w:val="24"/>
          <w:lang w:val="sk-SK"/>
        </w:rPr>
        <w:t>a) POZ podujatia</w:t>
      </w:r>
    </w:p>
    <w:p w:rsidR="00EA77C3" w:rsidRPr="00EA77C3" w:rsidRDefault="00EA77C3" w:rsidP="007F01CA">
      <w:pPr>
        <w:overflowPunct/>
        <w:autoSpaceDE/>
        <w:autoSpaceDN/>
        <w:adjustRightInd/>
        <w:ind w:left="284"/>
        <w:rPr>
          <w:sz w:val="24"/>
          <w:szCs w:val="24"/>
          <w:lang w:val="sk-SK"/>
        </w:rPr>
      </w:pPr>
      <w:r w:rsidRPr="00EA77C3">
        <w:rPr>
          <w:sz w:val="24"/>
          <w:szCs w:val="24"/>
          <w:lang w:val="sk-SK"/>
        </w:rPr>
        <w:t xml:space="preserve">Vyhotovuje sa 1x pre vedúceho akcie a 1x pre </w:t>
      </w:r>
      <w:r w:rsidR="007F01CA">
        <w:rPr>
          <w:sz w:val="24"/>
          <w:szCs w:val="24"/>
          <w:lang w:val="sk-SK"/>
        </w:rPr>
        <w:t>ZO</w:t>
      </w:r>
      <w:r w:rsidRPr="00EA77C3">
        <w:rPr>
          <w:sz w:val="24"/>
          <w:szCs w:val="24"/>
          <w:lang w:val="sk-SK"/>
        </w:rPr>
        <w:t xml:space="preserve">. Schválením POZ </w:t>
      </w:r>
      <w:r w:rsidR="007F01CA">
        <w:rPr>
          <w:sz w:val="24"/>
          <w:szCs w:val="24"/>
          <w:lang w:val="sk-SK"/>
        </w:rPr>
        <w:t xml:space="preserve"> základná organizácia</w:t>
      </w:r>
      <w:r w:rsidRPr="00EA77C3">
        <w:rPr>
          <w:sz w:val="24"/>
          <w:szCs w:val="24"/>
          <w:lang w:val="sk-SK"/>
        </w:rPr>
        <w:t xml:space="preserve"> potvrdzuje zámer konania akcie, stanovuje jej zabezpečenie a preberá za akciu zodpovednosť.</w:t>
      </w:r>
    </w:p>
    <w:p w:rsidR="00EA77C3" w:rsidRPr="00EA77C3" w:rsidRDefault="00EA77C3" w:rsidP="007F01CA">
      <w:pPr>
        <w:overflowPunct/>
        <w:autoSpaceDE/>
        <w:autoSpaceDN/>
        <w:adjustRightInd/>
        <w:ind w:left="284" w:hanging="284"/>
        <w:rPr>
          <w:sz w:val="24"/>
          <w:szCs w:val="24"/>
          <w:lang w:val="sk-SK"/>
        </w:rPr>
      </w:pPr>
      <w:r w:rsidRPr="00EA77C3">
        <w:rPr>
          <w:sz w:val="24"/>
          <w:szCs w:val="24"/>
          <w:lang w:val="sk-SK"/>
        </w:rPr>
        <w:t>b) prihlášky účastníkov, ak sú odovzdávané v pís</w:t>
      </w:r>
      <w:r w:rsidR="007F01CA">
        <w:rPr>
          <w:sz w:val="24"/>
          <w:szCs w:val="24"/>
          <w:lang w:val="sk-SK"/>
        </w:rPr>
        <w:t xml:space="preserve">omnej podobe, prípadná zdravotná dokumentácia ( </w:t>
      </w:r>
      <w:r w:rsidRPr="00EA77C3">
        <w:rPr>
          <w:sz w:val="24"/>
          <w:szCs w:val="24"/>
          <w:lang w:val="sk-SK"/>
        </w:rPr>
        <w:t>Za zdravotnú dokumentáciu sa považujú najmä potvrdenie o zdravotnej spôsobilosti, pokiaľ to charakter akcie alebo zaradené činnosti vyžaduje, dokumentácia o ošetrení v zdravotníckom zariadení a prípadné informácie o zdravotnom stave poskytované písomne rodičom.</w:t>
      </w:r>
      <w:r w:rsidR="007F01CA">
        <w:rPr>
          <w:sz w:val="24"/>
          <w:szCs w:val="24"/>
          <w:lang w:val="sk-SK"/>
        </w:rPr>
        <w:t>)</w:t>
      </w:r>
    </w:p>
    <w:p w:rsidR="00EA77C3" w:rsidRPr="00EA77C3" w:rsidRDefault="00EA77C3" w:rsidP="007F01CA">
      <w:pPr>
        <w:overflowPunct/>
        <w:autoSpaceDE/>
        <w:autoSpaceDN/>
        <w:adjustRightInd/>
        <w:ind w:left="284" w:hanging="284"/>
        <w:rPr>
          <w:sz w:val="24"/>
          <w:szCs w:val="24"/>
          <w:lang w:val="sk-SK"/>
        </w:rPr>
      </w:pPr>
      <w:r w:rsidRPr="00EA77C3">
        <w:rPr>
          <w:sz w:val="24"/>
          <w:szCs w:val="24"/>
          <w:lang w:val="sk-SK"/>
        </w:rPr>
        <w:t xml:space="preserve">c) rozhodnutie o rozsahu nutného doškolenie (ak je potrebné) a doklad o doškolenie príslušných </w:t>
      </w:r>
      <w:r w:rsidR="007F01CA">
        <w:rPr>
          <w:sz w:val="24"/>
          <w:szCs w:val="24"/>
          <w:lang w:val="sk-SK"/>
        </w:rPr>
        <w:t>dobrovoľníkov</w:t>
      </w:r>
      <w:r w:rsidRPr="00EA77C3">
        <w:rPr>
          <w:sz w:val="24"/>
          <w:szCs w:val="24"/>
          <w:lang w:val="sk-SK"/>
        </w:rPr>
        <w:t>;</w:t>
      </w:r>
    </w:p>
    <w:p w:rsidR="00EA77C3" w:rsidRDefault="00EA77C3" w:rsidP="00EA77C3">
      <w:pPr>
        <w:overflowPunct/>
        <w:autoSpaceDE/>
        <w:autoSpaceDN/>
        <w:adjustRightInd/>
        <w:rPr>
          <w:sz w:val="24"/>
          <w:szCs w:val="24"/>
          <w:lang w:val="sk-SK"/>
        </w:rPr>
      </w:pPr>
      <w:r w:rsidRPr="00EA77C3">
        <w:rPr>
          <w:sz w:val="24"/>
          <w:szCs w:val="24"/>
          <w:lang w:val="sk-SK"/>
        </w:rPr>
        <w:t>d) korešpondencie s orgánmi a subjektmi, ktorým bola akcia hlásená.</w:t>
      </w:r>
    </w:p>
    <w:p w:rsidR="00EA77C3" w:rsidRDefault="00EA77C3" w:rsidP="00EA77C3">
      <w:pPr>
        <w:overflowPunct/>
        <w:autoSpaceDE/>
        <w:autoSpaceDN/>
        <w:adjustRightInd/>
        <w:rPr>
          <w:sz w:val="24"/>
          <w:szCs w:val="24"/>
          <w:lang w:val="sk-SK"/>
        </w:rPr>
      </w:pPr>
    </w:p>
    <w:p w:rsidR="00EA77C3" w:rsidRDefault="00EA77C3" w:rsidP="00EA77C3">
      <w:pPr>
        <w:overflowPunct/>
        <w:autoSpaceDE/>
        <w:autoSpaceDN/>
        <w:adjustRightInd/>
        <w:rPr>
          <w:b/>
          <w:i/>
          <w:sz w:val="24"/>
          <w:szCs w:val="24"/>
          <w:lang w:val="sk-SK"/>
        </w:rPr>
      </w:pPr>
      <w:r w:rsidRPr="007F01CA">
        <w:rPr>
          <w:b/>
          <w:i/>
          <w:sz w:val="24"/>
          <w:szCs w:val="24"/>
          <w:lang w:val="sk-SK"/>
        </w:rPr>
        <w:t xml:space="preserve">3.3. </w:t>
      </w:r>
      <w:r w:rsidR="007F01CA">
        <w:rPr>
          <w:b/>
          <w:i/>
          <w:sz w:val="24"/>
          <w:szCs w:val="24"/>
          <w:lang w:val="sk-SK"/>
        </w:rPr>
        <w:t>VIACDENNÉ  POBYTOVÉ PODUJATIA</w:t>
      </w:r>
    </w:p>
    <w:p w:rsidR="007F01CA" w:rsidRPr="007F01CA" w:rsidRDefault="007F01CA" w:rsidP="00EA77C3">
      <w:pPr>
        <w:overflowPunct/>
        <w:autoSpaceDE/>
        <w:autoSpaceDN/>
        <w:adjustRightInd/>
        <w:rPr>
          <w:b/>
          <w:i/>
          <w:sz w:val="24"/>
          <w:szCs w:val="24"/>
          <w:lang w:val="sk-SK"/>
        </w:rPr>
      </w:pPr>
    </w:p>
    <w:p w:rsidR="00EA77C3" w:rsidRPr="00EA77C3" w:rsidRDefault="007F01CA" w:rsidP="00EA77C3">
      <w:pPr>
        <w:overflowPunct/>
        <w:autoSpaceDE/>
        <w:autoSpaceDN/>
        <w:adjustRightInd/>
        <w:rPr>
          <w:sz w:val="24"/>
          <w:szCs w:val="24"/>
          <w:lang w:val="sk-SK"/>
        </w:rPr>
      </w:pPr>
      <w:r>
        <w:rPr>
          <w:sz w:val="24"/>
          <w:szCs w:val="24"/>
          <w:lang w:val="sk-SK"/>
        </w:rPr>
        <w:t xml:space="preserve">Viacdenným pobytovým </w:t>
      </w:r>
      <w:r w:rsidR="00EA77C3" w:rsidRPr="00EA77C3">
        <w:rPr>
          <w:sz w:val="24"/>
          <w:szCs w:val="24"/>
          <w:lang w:val="sk-SK"/>
        </w:rPr>
        <w:t xml:space="preserve"> </w:t>
      </w:r>
      <w:proofErr w:type="spellStart"/>
      <w:r>
        <w:rPr>
          <w:sz w:val="24"/>
          <w:szCs w:val="24"/>
          <w:lang w:val="sk-SK"/>
        </w:rPr>
        <w:t>podukatím</w:t>
      </w:r>
      <w:proofErr w:type="spellEnd"/>
      <w:r>
        <w:rPr>
          <w:sz w:val="24"/>
          <w:szCs w:val="24"/>
          <w:lang w:val="sk-SK"/>
        </w:rPr>
        <w:t xml:space="preserve">  rozumieme pobytové podujatie v trvaní od 2 do 4 </w:t>
      </w:r>
      <w:r w:rsidR="00EA77C3" w:rsidRPr="00EA77C3">
        <w:rPr>
          <w:sz w:val="24"/>
          <w:szCs w:val="24"/>
          <w:lang w:val="sk-SK"/>
        </w:rPr>
        <w:t>dní.</w:t>
      </w:r>
    </w:p>
    <w:p w:rsidR="007F01CA" w:rsidRPr="007F01CA" w:rsidRDefault="007F01CA" w:rsidP="00EA77C3">
      <w:pPr>
        <w:overflowPunct/>
        <w:autoSpaceDE/>
        <w:autoSpaceDN/>
        <w:adjustRightInd/>
        <w:rPr>
          <w:i/>
          <w:sz w:val="24"/>
          <w:szCs w:val="24"/>
          <w:u w:val="single"/>
          <w:lang w:val="sk-SK"/>
        </w:rPr>
      </w:pPr>
    </w:p>
    <w:p w:rsidR="00EA77C3" w:rsidRPr="007F01CA" w:rsidRDefault="00EA77C3" w:rsidP="00EA77C3">
      <w:pPr>
        <w:overflowPunct/>
        <w:autoSpaceDE/>
        <w:autoSpaceDN/>
        <w:adjustRightInd/>
        <w:rPr>
          <w:i/>
          <w:sz w:val="24"/>
          <w:szCs w:val="24"/>
          <w:u w:val="single"/>
          <w:lang w:val="sk-SK"/>
        </w:rPr>
      </w:pPr>
      <w:r w:rsidRPr="007F01CA">
        <w:rPr>
          <w:i/>
          <w:sz w:val="24"/>
          <w:szCs w:val="24"/>
          <w:u w:val="single"/>
          <w:lang w:val="sk-SK"/>
        </w:rPr>
        <w:t xml:space="preserve">Úloha usporiadateľa </w:t>
      </w:r>
      <w:r w:rsidR="007F01CA" w:rsidRPr="007F01CA">
        <w:rPr>
          <w:i/>
          <w:sz w:val="24"/>
          <w:szCs w:val="24"/>
          <w:u w:val="single"/>
          <w:lang w:val="sk-SK"/>
        </w:rPr>
        <w:t>podujatia ( ZO, Ústredie DO FÉNIX</w:t>
      </w:r>
      <w:r w:rsidRPr="007F01CA">
        <w:rPr>
          <w:i/>
          <w:sz w:val="24"/>
          <w:szCs w:val="24"/>
          <w:u w:val="single"/>
          <w:lang w:val="sk-SK"/>
        </w:rPr>
        <w:t>):</w:t>
      </w:r>
    </w:p>
    <w:p w:rsidR="007F01CA" w:rsidRPr="00F31C3A" w:rsidRDefault="007F01CA" w:rsidP="007F01CA">
      <w:pPr>
        <w:overflowPunct/>
        <w:autoSpaceDE/>
        <w:autoSpaceDN/>
        <w:adjustRightInd/>
        <w:rPr>
          <w:sz w:val="24"/>
          <w:szCs w:val="24"/>
          <w:lang w:val="sk-SK"/>
        </w:rPr>
      </w:pPr>
      <w:r w:rsidRPr="00F31C3A">
        <w:rPr>
          <w:sz w:val="24"/>
          <w:szCs w:val="24"/>
          <w:lang w:val="sk-SK"/>
        </w:rPr>
        <w:t>a) schvaľuje miesto a čas konania schôdzok, cyklus opakovanie a rámcový program práce;</w:t>
      </w:r>
    </w:p>
    <w:p w:rsidR="007F01CA" w:rsidRPr="00F31C3A" w:rsidRDefault="007F01CA" w:rsidP="007F01CA">
      <w:pPr>
        <w:overflowPunct/>
        <w:autoSpaceDE/>
        <w:autoSpaceDN/>
        <w:adjustRightInd/>
        <w:rPr>
          <w:sz w:val="24"/>
          <w:szCs w:val="24"/>
          <w:lang w:val="sk-SK"/>
        </w:rPr>
      </w:pPr>
      <w:r w:rsidRPr="00F31C3A">
        <w:rPr>
          <w:sz w:val="24"/>
          <w:szCs w:val="24"/>
          <w:lang w:val="sk-SK"/>
        </w:rPr>
        <w:lastRenderedPageBreak/>
        <w:t>b) v prípade potreby zabezpečuje prenájom alebo výpožičku priestor pre konanie stretnutí;</w:t>
      </w:r>
    </w:p>
    <w:p w:rsidR="007F01CA" w:rsidRPr="00F31C3A" w:rsidRDefault="007F01CA" w:rsidP="007F01CA">
      <w:pPr>
        <w:overflowPunct/>
        <w:autoSpaceDE/>
        <w:autoSpaceDN/>
        <w:adjustRightInd/>
        <w:rPr>
          <w:sz w:val="24"/>
          <w:szCs w:val="24"/>
          <w:lang w:val="sk-SK"/>
        </w:rPr>
      </w:pPr>
      <w:r w:rsidRPr="00F31C3A">
        <w:rPr>
          <w:sz w:val="24"/>
          <w:szCs w:val="24"/>
          <w:lang w:val="sk-SK"/>
        </w:rPr>
        <w:t>c) zabezpečuje materiálno-technické zabezpečenie činnosti a vytvára výchovným pracovníkom potrebné podmienky pre ich prácu;</w:t>
      </w:r>
    </w:p>
    <w:p w:rsidR="007F01CA" w:rsidRPr="00F31C3A" w:rsidRDefault="007F01CA" w:rsidP="007F01CA">
      <w:pPr>
        <w:overflowPunct/>
        <w:autoSpaceDE/>
        <w:autoSpaceDN/>
        <w:adjustRightInd/>
        <w:rPr>
          <w:sz w:val="24"/>
          <w:szCs w:val="24"/>
          <w:lang w:val="sk-SK"/>
        </w:rPr>
      </w:pPr>
      <w:r w:rsidRPr="00F31C3A">
        <w:rPr>
          <w:sz w:val="24"/>
          <w:szCs w:val="24"/>
          <w:lang w:val="sk-SK"/>
        </w:rPr>
        <w:t xml:space="preserve">d) zodpovedá za zabezpečenie riadneho preškolenie všetkých výchovných pracovníkov pred začatím výkonu ich funkcie, a to v rozsahu ustanovenom všeobecne platnými právnymi predpismi a Smernicou na prípravu a vzdelávanie </w:t>
      </w:r>
      <w:r>
        <w:rPr>
          <w:sz w:val="24"/>
          <w:szCs w:val="24"/>
          <w:lang w:val="sk-SK"/>
        </w:rPr>
        <w:t xml:space="preserve">v DO FÉNIX. </w:t>
      </w:r>
      <w:r w:rsidRPr="00F31C3A">
        <w:rPr>
          <w:sz w:val="24"/>
          <w:szCs w:val="24"/>
          <w:lang w:val="sk-SK"/>
        </w:rPr>
        <w:t>;</w:t>
      </w:r>
    </w:p>
    <w:p w:rsidR="007F01CA" w:rsidRPr="00F31C3A" w:rsidRDefault="007F01CA" w:rsidP="007F01CA">
      <w:pPr>
        <w:overflowPunct/>
        <w:autoSpaceDE/>
        <w:autoSpaceDN/>
        <w:adjustRightInd/>
        <w:rPr>
          <w:sz w:val="24"/>
          <w:szCs w:val="24"/>
          <w:lang w:val="sk-SK"/>
        </w:rPr>
      </w:pPr>
      <w:r w:rsidRPr="00F31C3A">
        <w:rPr>
          <w:sz w:val="24"/>
          <w:szCs w:val="24"/>
          <w:lang w:val="sk-SK"/>
        </w:rPr>
        <w:t>e) v prípade zaradenia špecifických aktivít do rámcového plánu činnosti sta</w:t>
      </w:r>
      <w:r>
        <w:rPr>
          <w:sz w:val="24"/>
          <w:szCs w:val="24"/>
          <w:lang w:val="sk-SK"/>
        </w:rPr>
        <w:t>novuje nutný rozsah doškoľovania</w:t>
      </w:r>
      <w:r w:rsidRPr="00F31C3A">
        <w:rPr>
          <w:sz w:val="24"/>
          <w:szCs w:val="24"/>
          <w:lang w:val="sk-SK"/>
        </w:rPr>
        <w:t>;</w:t>
      </w:r>
    </w:p>
    <w:p w:rsidR="007F01CA" w:rsidRPr="00F31C3A" w:rsidRDefault="007F01CA" w:rsidP="007F01CA">
      <w:pPr>
        <w:overflowPunct/>
        <w:autoSpaceDE/>
        <w:autoSpaceDN/>
        <w:adjustRightInd/>
        <w:rPr>
          <w:sz w:val="24"/>
          <w:szCs w:val="24"/>
          <w:lang w:val="sk-SK"/>
        </w:rPr>
      </w:pPr>
      <w:r w:rsidRPr="00F31C3A">
        <w:rPr>
          <w:sz w:val="24"/>
          <w:szCs w:val="24"/>
          <w:lang w:val="sk-SK"/>
        </w:rPr>
        <w:t>f) ustanovuje prevádzkový poriadok činnosti s pravidlami správania sa v mieste, kde sa stretnutia bežne konajú, a súčasne spôsob, akým sa zverejňuje informácie o zmene obvyklej organizácie schôdzky alebo o jej prípadnom zrušení; s ním sú včas a vhodnou formou oboznámení všetci účastníci činnosti, prípadne ich zákonní zástupcovia;</w:t>
      </w:r>
    </w:p>
    <w:p w:rsidR="007F01CA" w:rsidRPr="00F31C3A" w:rsidRDefault="007F01CA" w:rsidP="007F01CA">
      <w:pPr>
        <w:overflowPunct/>
        <w:autoSpaceDE/>
        <w:autoSpaceDN/>
        <w:adjustRightInd/>
        <w:rPr>
          <w:sz w:val="24"/>
          <w:szCs w:val="24"/>
          <w:lang w:val="sk-SK"/>
        </w:rPr>
      </w:pPr>
      <w:r w:rsidRPr="00F31C3A">
        <w:rPr>
          <w:sz w:val="24"/>
          <w:szCs w:val="24"/>
          <w:lang w:val="sk-SK"/>
        </w:rPr>
        <w:t xml:space="preserve">g) kontroluje činnosť, v prípade zistenia vážnych nedostatkov </w:t>
      </w:r>
      <w:r>
        <w:rPr>
          <w:sz w:val="24"/>
          <w:szCs w:val="24"/>
          <w:lang w:val="sk-SK"/>
        </w:rPr>
        <w:t>je povinná</w:t>
      </w:r>
      <w:r w:rsidRPr="00F31C3A">
        <w:rPr>
          <w:sz w:val="24"/>
          <w:szCs w:val="24"/>
          <w:lang w:val="sk-SK"/>
        </w:rPr>
        <w:t xml:space="preserve"> bezodkladne zabezpečiť ich odstránenie, ak</w:t>
      </w:r>
      <w:r>
        <w:rPr>
          <w:sz w:val="24"/>
          <w:szCs w:val="24"/>
          <w:lang w:val="sk-SK"/>
        </w:rPr>
        <w:t xml:space="preserve"> nie </w:t>
      </w:r>
      <w:r w:rsidRPr="00F31C3A">
        <w:rPr>
          <w:sz w:val="24"/>
          <w:szCs w:val="24"/>
          <w:lang w:val="sk-SK"/>
        </w:rPr>
        <w:t xml:space="preserve"> je </w:t>
      </w:r>
      <w:r>
        <w:rPr>
          <w:sz w:val="24"/>
          <w:szCs w:val="24"/>
          <w:lang w:val="sk-SK"/>
        </w:rPr>
        <w:t xml:space="preserve">možné nedostatky odstrániť,  je potrebné </w:t>
      </w:r>
      <w:r w:rsidRPr="00F31C3A">
        <w:rPr>
          <w:sz w:val="24"/>
          <w:szCs w:val="24"/>
          <w:lang w:val="sk-SK"/>
        </w:rPr>
        <w:t xml:space="preserve"> činnosť ukončí;</w:t>
      </w:r>
    </w:p>
    <w:p w:rsidR="007F01CA" w:rsidRPr="00F31C3A" w:rsidRDefault="007F01CA" w:rsidP="007F01CA">
      <w:pPr>
        <w:overflowPunct/>
        <w:autoSpaceDE/>
        <w:autoSpaceDN/>
        <w:adjustRightInd/>
        <w:rPr>
          <w:sz w:val="24"/>
          <w:szCs w:val="24"/>
          <w:lang w:val="sk-SK"/>
        </w:rPr>
      </w:pPr>
      <w:r w:rsidRPr="00F31C3A">
        <w:rPr>
          <w:sz w:val="24"/>
          <w:szCs w:val="24"/>
          <w:lang w:val="sk-SK"/>
        </w:rPr>
        <w:t>h) v prípade mimoriadnych udalostí bezodkladne informu</w:t>
      </w:r>
      <w:r>
        <w:rPr>
          <w:sz w:val="24"/>
          <w:szCs w:val="24"/>
          <w:lang w:val="sk-SK"/>
        </w:rPr>
        <w:t>je zodpovedajúci orgán - Políciu SR</w:t>
      </w:r>
      <w:r w:rsidRPr="00F31C3A">
        <w:rPr>
          <w:sz w:val="24"/>
          <w:szCs w:val="24"/>
          <w:lang w:val="sk-SK"/>
        </w:rPr>
        <w:t>, hasičov</w:t>
      </w:r>
      <w:r>
        <w:rPr>
          <w:sz w:val="24"/>
          <w:szCs w:val="24"/>
          <w:lang w:val="sk-SK"/>
        </w:rPr>
        <w:t xml:space="preserve">, vedenie DO FÉNIX a pod. </w:t>
      </w:r>
      <w:r w:rsidRPr="00F31C3A">
        <w:rPr>
          <w:sz w:val="24"/>
          <w:szCs w:val="24"/>
          <w:lang w:val="sk-SK"/>
        </w:rPr>
        <w:t>;</w:t>
      </w:r>
    </w:p>
    <w:p w:rsidR="007F01CA" w:rsidRDefault="007F01CA" w:rsidP="007F01CA">
      <w:pPr>
        <w:overflowPunct/>
        <w:autoSpaceDE/>
        <w:autoSpaceDN/>
        <w:adjustRightInd/>
        <w:rPr>
          <w:sz w:val="24"/>
          <w:szCs w:val="24"/>
          <w:lang w:val="sk-SK"/>
        </w:rPr>
      </w:pPr>
      <w:r w:rsidRPr="00F31C3A">
        <w:rPr>
          <w:sz w:val="24"/>
          <w:szCs w:val="24"/>
          <w:lang w:val="sk-SK"/>
        </w:rPr>
        <w:t>i) vykonáva hodnotenie činnosti vrátane výsledku jej hospodárenia</w:t>
      </w:r>
    </w:p>
    <w:p w:rsidR="00EA77C3" w:rsidRDefault="00EA77C3" w:rsidP="00EA77C3">
      <w:pPr>
        <w:overflowPunct/>
        <w:autoSpaceDE/>
        <w:autoSpaceDN/>
        <w:adjustRightInd/>
        <w:rPr>
          <w:sz w:val="24"/>
          <w:szCs w:val="24"/>
          <w:lang w:val="sk-SK"/>
        </w:rPr>
      </w:pPr>
    </w:p>
    <w:p w:rsidR="00EA77C3" w:rsidRDefault="00EA77C3" w:rsidP="00EA77C3">
      <w:pPr>
        <w:overflowPunct/>
        <w:autoSpaceDE/>
        <w:autoSpaceDN/>
        <w:adjustRightInd/>
        <w:rPr>
          <w:sz w:val="24"/>
          <w:szCs w:val="24"/>
          <w:lang w:val="sk-SK"/>
        </w:rPr>
      </w:pPr>
    </w:p>
    <w:p w:rsidR="008A1316" w:rsidRPr="007F01CA" w:rsidRDefault="007F01CA" w:rsidP="008A1316">
      <w:pPr>
        <w:overflowPunct/>
        <w:autoSpaceDE/>
        <w:autoSpaceDN/>
        <w:adjustRightInd/>
        <w:rPr>
          <w:i/>
          <w:sz w:val="24"/>
          <w:szCs w:val="24"/>
          <w:lang w:val="sk-SK"/>
        </w:rPr>
      </w:pPr>
      <w:r w:rsidRPr="007F01CA">
        <w:rPr>
          <w:i/>
          <w:sz w:val="24"/>
          <w:szCs w:val="24"/>
          <w:lang w:val="sk-SK"/>
        </w:rPr>
        <w:t>Pravidlá podujatia</w:t>
      </w:r>
    </w:p>
    <w:p w:rsidR="008A1316" w:rsidRPr="008A1316" w:rsidRDefault="008A1316" w:rsidP="008A1316">
      <w:pPr>
        <w:overflowPunct/>
        <w:autoSpaceDE/>
        <w:autoSpaceDN/>
        <w:adjustRightInd/>
        <w:rPr>
          <w:sz w:val="24"/>
          <w:szCs w:val="24"/>
          <w:lang w:val="sk-SK"/>
        </w:rPr>
      </w:pPr>
    </w:p>
    <w:p w:rsidR="008A1316" w:rsidRPr="008A1316" w:rsidRDefault="008A1316" w:rsidP="008A1316">
      <w:pPr>
        <w:overflowPunct/>
        <w:autoSpaceDE/>
        <w:autoSpaceDN/>
        <w:adjustRightInd/>
        <w:rPr>
          <w:sz w:val="24"/>
          <w:szCs w:val="24"/>
          <w:lang w:val="sk-SK"/>
        </w:rPr>
      </w:pPr>
      <w:r w:rsidRPr="008A1316">
        <w:rPr>
          <w:sz w:val="24"/>
          <w:szCs w:val="24"/>
          <w:lang w:val="sk-SK"/>
        </w:rPr>
        <w:t xml:space="preserve">Usporiadateľ </w:t>
      </w:r>
      <w:r w:rsidR="007F01CA">
        <w:rPr>
          <w:sz w:val="24"/>
          <w:szCs w:val="24"/>
          <w:lang w:val="sk-SK"/>
        </w:rPr>
        <w:t xml:space="preserve">podujatia </w:t>
      </w:r>
      <w:r w:rsidRPr="008A1316">
        <w:rPr>
          <w:sz w:val="24"/>
          <w:szCs w:val="24"/>
          <w:lang w:val="sk-SK"/>
        </w:rPr>
        <w:t xml:space="preserve"> stanovuje poriadok a denný režim </w:t>
      </w:r>
      <w:r w:rsidR="007F01CA">
        <w:rPr>
          <w:sz w:val="24"/>
          <w:szCs w:val="24"/>
          <w:lang w:val="sk-SK"/>
        </w:rPr>
        <w:t>podujatia</w:t>
      </w:r>
      <w:r w:rsidRPr="008A1316">
        <w:rPr>
          <w:sz w:val="24"/>
          <w:szCs w:val="24"/>
          <w:lang w:val="sk-SK"/>
        </w:rPr>
        <w:t>, ak to vyhodnotí ako potrebné. S týmito zásadami sú včas a vhodnou formou o</w:t>
      </w:r>
      <w:r w:rsidR="00E4048E">
        <w:rPr>
          <w:sz w:val="24"/>
          <w:szCs w:val="24"/>
          <w:lang w:val="sk-SK"/>
        </w:rPr>
        <w:t xml:space="preserve">boznámení všetci účastníci podujatia, u detí aj </w:t>
      </w:r>
      <w:r w:rsidRPr="008A1316">
        <w:rPr>
          <w:sz w:val="24"/>
          <w:szCs w:val="24"/>
          <w:lang w:val="sk-SK"/>
        </w:rPr>
        <w:t xml:space="preserve"> ich zákonní zástupcovia. Hrubé alebo opakujúce sa porušenie týchto pravidiel môže byť potrestané aj vylúčením z </w:t>
      </w:r>
      <w:r w:rsidR="00E4048E">
        <w:rPr>
          <w:sz w:val="24"/>
          <w:szCs w:val="24"/>
          <w:lang w:val="sk-SK"/>
        </w:rPr>
        <w:t>podujatia</w:t>
      </w:r>
      <w:r w:rsidRPr="008A1316">
        <w:rPr>
          <w:sz w:val="24"/>
          <w:szCs w:val="24"/>
          <w:lang w:val="sk-SK"/>
        </w:rPr>
        <w:t>.</w:t>
      </w:r>
    </w:p>
    <w:p w:rsidR="00E4048E" w:rsidRDefault="00E4048E" w:rsidP="008A1316">
      <w:pPr>
        <w:overflowPunct/>
        <w:autoSpaceDE/>
        <w:autoSpaceDN/>
        <w:adjustRightInd/>
        <w:rPr>
          <w:sz w:val="24"/>
          <w:szCs w:val="24"/>
          <w:lang w:val="sk-SK"/>
        </w:rPr>
      </w:pPr>
    </w:p>
    <w:p w:rsidR="008A1316" w:rsidRPr="00E4048E" w:rsidRDefault="00E4048E" w:rsidP="008A1316">
      <w:pPr>
        <w:overflowPunct/>
        <w:autoSpaceDE/>
        <w:autoSpaceDN/>
        <w:adjustRightInd/>
        <w:rPr>
          <w:i/>
          <w:sz w:val="24"/>
          <w:szCs w:val="24"/>
          <w:lang w:val="sk-SK"/>
        </w:rPr>
      </w:pPr>
      <w:r>
        <w:rPr>
          <w:i/>
          <w:sz w:val="24"/>
          <w:szCs w:val="24"/>
          <w:lang w:val="sk-SK"/>
        </w:rPr>
        <w:t>Personálne zabezpečenie podujatia</w:t>
      </w:r>
    </w:p>
    <w:p w:rsidR="008A1316" w:rsidRPr="008A1316" w:rsidRDefault="008A1316" w:rsidP="008A1316">
      <w:pPr>
        <w:overflowPunct/>
        <w:autoSpaceDE/>
        <w:autoSpaceDN/>
        <w:adjustRightInd/>
        <w:rPr>
          <w:sz w:val="24"/>
          <w:szCs w:val="24"/>
          <w:lang w:val="sk-SK"/>
        </w:rPr>
      </w:pPr>
    </w:p>
    <w:p w:rsidR="008A1316" w:rsidRPr="008A1316" w:rsidRDefault="008A1316" w:rsidP="008A1316">
      <w:pPr>
        <w:overflowPunct/>
        <w:autoSpaceDE/>
        <w:autoSpaceDN/>
        <w:adjustRightInd/>
        <w:rPr>
          <w:sz w:val="24"/>
          <w:szCs w:val="24"/>
          <w:lang w:val="sk-SK"/>
        </w:rPr>
      </w:pPr>
      <w:r w:rsidRPr="008A1316">
        <w:rPr>
          <w:sz w:val="24"/>
          <w:szCs w:val="24"/>
          <w:lang w:val="sk-SK"/>
        </w:rPr>
        <w:t>Usporiadateľ menuje vedúceh</w:t>
      </w:r>
      <w:r w:rsidR="00E4048E">
        <w:rPr>
          <w:sz w:val="24"/>
          <w:szCs w:val="24"/>
          <w:lang w:val="sk-SK"/>
        </w:rPr>
        <w:t>o akcie a ďalších pracovníkov (na  zaistenie</w:t>
      </w:r>
      <w:r w:rsidRPr="008A1316">
        <w:rPr>
          <w:sz w:val="24"/>
          <w:szCs w:val="24"/>
          <w:lang w:val="sk-SK"/>
        </w:rPr>
        <w:t xml:space="preserve"> programu, zdravotnej starostlivosti, hospodárenia a str</w:t>
      </w:r>
      <w:r w:rsidR="00E4048E">
        <w:rPr>
          <w:sz w:val="24"/>
          <w:szCs w:val="24"/>
          <w:lang w:val="sk-SK"/>
        </w:rPr>
        <w:t>avovania) s ohľadom na charakter podujatia, jeho</w:t>
      </w:r>
      <w:r w:rsidRPr="008A1316">
        <w:rPr>
          <w:sz w:val="24"/>
          <w:szCs w:val="24"/>
          <w:lang w:val="sk-SK"/>
        </w:rPr>
        <w:t xml:space="preserve"> rozsah a počet účastníkov. Minimálne personálne zabezpečenie akcie musia byť dve osoby staršie ako 18 rokov.</w:t>
      </w:r>
    </w:p>
    <w:p w:rsidR="008A1316" w:rsidRPr="008A1316" w:rsidRDefault="00E4048E" w:rsidP="008A1316">
      <w:pPr>
        <w:overflowPunct/>
        <w:autoSpaceDE/>
        <w:autoSpaceDN/>
        <w:adjustRightInd/>
        <w:rPr>
          <w:sz w:val="24"/>
          <w:szCs w:val="24"/>
          <w:lang w:val="sk-SK"/>
        </w:rPr>
      </w:pPr>
      <w:r>
        <w:rPr>
          <w:sz w:val="24"/>
          <w:szCs w:val="24"/>
          <w:lang w:val="sk-SK"/>
        </w:rPr>
        <w:t>Viacdenné  pobytové  podujatie je personálne zabezpečené dvomi osobami  staršími ako 18 rokov. Obe osoby musia byť preškolené v oblasti BOZP</w:t>
      </w:r>
    </w:p>
    <w:p w:rsidR="00E4048E" w:rsidRPr="00E4048E" w:rsidRDefault="00E4048E" w:rsidP="008A1316">
      <w:pPr>
        <w:overflowPunct/>
        <w:autoSpaceDE/>
        <w:autoSpaceDN/>
        <w:adjustRightInd/>
        <w:rPr>
          <w:i/>
          <w:sz w:val="24"/>
          <w:szCs w:val="24"/>
          <w:lang w:val="sk-SK"/>
        </w:rPr>
      </w:pPr>
    </w:p>
    <w:p w:rsidR="008A1316" w:rsidRPr="00E4048E" w:rsidRDefault="00E4048E" w:rsidP="008A1316">
      <w:pPr>
        <w:overflowPunct/>
        <w:autoSpaceDE/>
        <w:autoSpaceDN/>
        <w:adjustRightInd/>
        <w:rPr>
          <w:i/>
          <w:sz w:val="24"/>
          <w:szCs w:val="24"/>
          <w:lang w:val="sk-SK"/>
        </w:rPr>
      </w:pPr>
      <w:r w:rsidRPr="00E4048E">
        <w:rPr>
          <w:i/>
          <w:sz w:val="24"/>
          <w:szCs w:val="24"/>
          <w:lang w:val="sk-SK"/>
        </w:rPr>
        <w:t>D</w:t>
      </w:r>
      <w:r w:rsidR="008A1316" w:rsidRPr="00E4048E">
        <w:rPr>
          <w:i/>
          <w:sz w:val="24"/>
          <w:szCs w:val="24"/>
          <w:lang w:val="sk-SK"/>
        </w:rPr>
        <w:t>okumentácia akcie</w:t>
      </w:r>
    </w:p>
    <w:p w:rsidR="00E4048E" w:rsidRDefault="00E4048E" w:rsidP="008A1316">
      <w:pPr>
        <w:overflowPunct/>
        <w:autoSpaceDE/>
        <w:autoSpaceDN/>
        <w:adjustRightInd/>
        <w:rPr>
          <w:sz w:val="24"/>
          <w:szCs w:val="24"/>
          <w:lang w:val="sk-SK"/>
        </w:rPr>
      </w:pPr>
    </w:p>
    <w:p w:rsidR="00E4048E" w:rsidRDefault="00E4048E" w:rsidP="00E4048E">
      <w:pPr>
        <w:overflowPunct/>
        <w:autoSpaceDE/>
        <w:autoSpaceDN/>
        <w:adjustRightInd/>
        <w:rPr>
          <w:sz w:val="24"/>
          <w:szCs w:val="24"/>
          <w:lang w:val="sk-SK"/>
        </w:rPr>
      </w:pPr>
      <w:r w:rsidRPr="00EA77C3">
        <w:rPr>
          <w:sz w:val="24"/>
          <w:szCs w:val="24"/>
          <w:lang w:val="sk-SK"/>
        </w:rPr>
        <w:t>Dokumentácia akcie je uložená v čase prípravy a priebehu u vedúceho akcie, prípadne u</w:t>
      </w:r>
      <w:r>
        <w:rPr>
          <w:sz w:val="24"/>
          <w:szCs w:val="24"/>
          <w:lang w:val="sk-SK"/>
        </w:rPr>
        <w:t xml:space="preserve"> štatutára ZO , podujatie je zaregistrované v systéme </w:t>
      </w:r>
      <w:proofErr w:type="spellStart"/>
      <w:r>
        <w:rPr>
          <w:sz w:val="24"/>
          <w:szCs w:val="24"/>
          <w:lang w:val="sk-SK"/>
        </w:rPr>
        <w:t>TeePee,P</w:t>
      </w:r>
      <w:r w:rsidRPr="00EA77C3">
        <w:rPr>
          <w:sz w:val="24"/>
          <w:szCs w:val="24"/>
          <w:lang w:val="sk-SK"/>
        </w:rPr>
        <w:t>o</w:t>
      </w:r>
      <w:proofErr w:type="spellEnd"/>
      <w:r w:rsidRPr="00EA77C3">
        <w:rPr>
          <w:sz w:val="24"/>
          <w:szCs w:val="24"/>
          <w:lang w:val="sk-SK"/>
        </w:rPr>
        <w:t xml:space="preserve"> skončení a vyhodnotení sa ukladá u</w:t>
      </w:r>
      <w:r>
        <w:rPr>
          <w:sz w:val="24"/>
          <w:szCs w:val="24"/>
          <w:lang w:val="sk-SK"/>
        </w:rPr>
        <w:t> </w:t>
      </w:r>
      <w:r w:rsidRPr="00EA77C3">
        <w:rPr>
          <w:sz w:val="24"/>
          <w:szCs w:val="24"/>
          <w:lang w:val="sk-SK"/>
        </w:rPr>
        <w:t>usporiadateľa</w:t>
      </w:r>
      <w:r>
        <w:rPr>
          <w:sz w:val="24"/>
          <w:szCs w:val="24"/>
          <w:lang w:val="sk-SK"/>
        </w:rPr>
        <w:t xml:space="preserve"> na dobu  vyplývajúcu</w:t>
      </w:r>
      <w:r w:rsidRPr="00EA77C3">
        <w:rPr>
          <w:sz w:val="24"/>
          <w:szCs w:val="24"/>
          <w:lang w:val="sk-SK"/>
        </w:rPr>
        <w:t xml:space="preserve"> zo všeobecne záväzných právnych predpisov. </w:t>
      </w:r>
    </w:p>
    <w:p w:rsidR="00E4048E" w:rsidRPr="008A1316" w:rsidRDefault="00E4048E" w:rsidP="008A1316">
      <w:pPr>
        <w:overflowPunct/>
        <w:autoSpaceDE/>
        <w:autoSpaceDN/>
        <w:adjustRightInd/>
        <w:rPr>
          <w:sz w:val="24"/>
          <w:szCs w:val="24"/>
          <w:lang w:val="sk-SK"/>
        </w:rPr>
      </w:pPr>
    </w:p>
    <w:p w:rsidR="008A1316" w:rsidRPr="008A1316" w:rsidRDefault="008A1316" w:rsidP="008A1316">
      <w:pPr>
        <w:overflowPunct/>
        <w:autoSpaceDE/>
        <w:autoSpaceDN/>
        <w:adjustRightInd/>
        <w:rPr>
          <w:sz w:val="24"/>
          <w:szCs w:val="24"/>
          <w:lang w:val="sk-SK"/>
        </w:rPr>
      </w:pPr>
    </w:p>
    <w:p w:rsidR="008A1316" w:rsidRPr="00E4048E" w:rsidRDefault="00E4048E" w:rsidP="008A1316">
      <w:pPr>
        <w:overflowPunct/>
        <w:autoSpaceDE/>
        <w:autoSpaceDN/>
        <w:adjustRightInd/>
        <w:rPr>
          <w:i/>
          <w:sz w:val="24"/>
          <w:szCs w:val="24"/>
          <w:lang w:val="sk-SK"/>
        </w:rPr>
      </w:pPr>
      <w:r w:rsidRPr="00E4048E">
        <w:rPr>
          <w:i/>
          <w:sz w:val="24"/>
          <w:szCs w:val="24"/>
          <w:lang w:val="sk-SK"/>
        </w:rPr>
        <w:t>Z</w:t>
      </w:r>
      <w:r w:rsidR="008A1316" w:rsidRPr="00E4048E">
        <w:rPr>
          <w:i/>
          <w:sz w:val="24"/>
          <w:szCs w:val="24"/>
          <w:lang w:val="sk-SK"/>
        </w:rPr>
        <w:t>áväzná dokumentácia zahŕňa:</w:t>
      </w:r>
    </w:p>
    <w:p w:rsidR="00E4048E" w:rsidRPr="00EA77C3" w:rsidRDefault="00E4048E" w:rsidP="00E4048E">
      <w:pPr>
        <w:overflowPunct/>
        <w:autoSpaceDE/>
        <w:autoSpaceDN/>
        <w:adjustRightInd/>
        <w:rPr>
          <w:sz w:val="24"/>
          <w:szCs w:val="24"/>
          <w:lang w:val="sk-SK"/>
        </w:rPr>
      </w:pPr>
      <w:r>
        <w:rPr>
          <w:sz w:val="24"/>
          <w:szCs w:val="24"/>
          <w:lang w:val="sk-SK"/>
        </w:rPr>
        <w:t>a) POZ podujatia</w:t>
      </w:r>
    </w:p>
    <w:p w:rsidR="00E4048E" w:rsidRDefault="00E4048E" w:rsidP="00E4048E">
      <w:pPr>
        <w:overflowPunct/>
        <w:autoSpaceDE/>
        <w:autoSpaceDN/>
        <w:adjustRightInd/>
        <w:ind w:left="284"/>
        <w:rPr>
          <w:sz w:val="24"/>
          <w:szCs w:val="24"/>
          <w:lang w:val="sk-SK"/>
        </w:rPr>
      </w:pPr>
      <w:r w:rsidRPr="00EA77C3">
        <w:rPr>
          <w:sz w:val="24"/>
          <w:szCs w:val="24"/>
          <w:lang w:val="sk-SK"/>
        </w:rPr>
        <w:t xml:space="preserve">Vyhotovuje sa 1x pre vedúceho akcie a 1x pre </w:t>
      </w:r>
      <w:r>
        <w:rPr>
          <w:sz w:val="24"/>
          <w:szCs w:val="24"/>
          <w:lang w:val="sk-SK"/>
        </w:rPr>
        <w:t>ZO</w:t>
      </w:r>
      <w:r w:rsidRPr="00EA77C3">
        <w:rPr>
          <w:sz w:val="24"/>
          <w:szCs w:val="24"/>
          <w:lang w:val="sk-SK"/>
        </w:rPr>
        <w:t xml:space="preserve">. Schválením POZ </w:t>
      </w:r>
      <w:r>
        <w:rPr>
          <w:sz w:val="24"/>
          <w:szCs w:val="24"/>
          <w:lang w:val="sk-SK"/>
        </w:rPr>
        <w:t xml:space="preserve"> základná organizácia</w:t>
      </w:r>
      <w:r w:rsidRPr="00EA77C3">
        <w:rPr>
          <w:sz w:val="24"/>
          <w:szCs w:val="24"/>
          <w:lang w:val="sk-SK"/>
        </w:rPr>
        <w:t xml:space="preserve"> potvrdzuje zámer konania akcie, stanovuje jej zabezpečenie a preberá za akciu zodpovednosť.</w:t>
      </w:r>
    </w:p>
    <w:p w:rsidR="00E4048E" w:rsidRPr="008A1316" w:rsidRDefault="00E4048E" w:rsidP="00E4048E">
      <w:pPr>
        <w:overflowPunct/>
        <w:autoSpaceDE/>
        <w:autoSpaceDN/>
        <w:adjustRightInd/>
        <w:rPr>
          <w:sz w:val="24"/>
          <w:szCs w:val="24"/>
          <w:lang w:val="sk-SK"/>
        </w:rPr>
      </w:pPr>
      <w:r w:rsidRPr="008A1316">
        <w:rPr>
          <w:sz w:val="24"/>
          <w:szCs w:val="24"/>
          <w:lang w:val="sk-SK"/>
        </w:rPr>
        <w:t>b) zoznam účastníkov;</w:t>
      </w:r>
    </w:p>
    <w:p w:rsidR="00E4048E" w:rsidRPr="008A1316" w:rsidRDefault="00E4048E" w:rsidP="00E4048E">
      <w:pPr>
        <w:overflowPunct/>
        <w:autoSpaceDE/>
        <w:autoSpaceDN/>
        <w:adjustRightInd/>
        <w:ind w:left="284"/>
        <w:rPr>
          <w:sz w:val="24"/>
          <w:szCs w:val="24"/>
          <w:lang w:val="sk-SK"/>
        </w:rPr>
      </w:pPr>
      <w:r w:rsidRPr="008A1316">
        <w:rPr>
          <w:sz w:val="24"/>
          <w:szCs w:val="24"/>
          <w:lang w:val="sk-SK"/>
        </w:rPr>
        <w:t>Obsahuje základné údaje o jednotlivých účastníkoch akcie, minimálne meno, priezvisko, dátum narodenia a adresu bydliska.</w:t>
      </w:r>
    </w:p>
    <w:p w:rsidR="00E4048E" w:rsidRPr="00EA77C3" w:rsidRDefault="00E4048E" w:rsidP="00E4048E">
      <w:pPr>
        <w:overflowPunct/>
        <w:autoSpaceDE/>
        <w:autoSpaceDN/>
        <w:adjustRightInd/>
        <w:ind w:left="284"/>
        <w:rPr>
          <w:sz w:val="24"/>
          <w:szCs w:val="24"/>
          <w:lang w:val="sk-SK"/>
        </w:rPr>
      </w:pPr>
    </w:p>
    <w:p w:rsidR="00E4048E" w:rsidRPr="00EA77C3" w:rsidRDefault="00E4048E" w:rsidP="00E4048E">
      <w:pPr>
        <w:overflowPunct/>
        <w:autoSpaceDE/>
        <w:autoSpaceDN/>
        <w:adjustRightInd/>
        <w:ind w:left="284" w:hanging="284"/>
        <w:rPr>
          <w:sz w:val="24"/>
          <w:szCs w:val="24"/>
          <w:lang w:val="sk-SK"/>
        </w:rPr>
      </w:pPr>
      <w:r w:rsidRPr="00EA77C3">
        <w:rPr>
          <w:sz w:val="24"/>
          <w:szCs w:val="24"/>
          <w:lang w:val="sk-SK"/>
        </w:rPr>
        <w:lastRenderedPageBreak/>
        <w:t>b) prihlášky účastníkov, ak sú odovzdávané v pís</w:t>
      </w:r>
      <w:r>
        <w:rPr>
          <w:sz w:val="24"/>
          <w:szCs w:val="24"/>
          <w:lang w:val="sk-SK"/>
        </w:rPr>
        <w:t xml:space="preserve">omnej podobe, prípadná zdravotná dokumentácia ( </w:t>
      </w:r>
      <w:r w:rsidRPr="00EA77C3">
        <w:rPr>
          <w:sz w:val="24"/>
          <w:szCs w:val="24"/>
          <w:lang w:val="sk-SK"/>
        </w:rPr>
        <w:t>Za zdravotnú dokumentáciu sa považujú najmä potvrdenie o zdravotnej spôsobilosti, pokiaľ to charakter akcie alebo zaradené činnosti vyžaduje, dokumentácia o ošetrení v zdravotníckom zariadení a prípadné informácie o zdravotnom stave poskytované písomne rodičom.</w:t>
      </w:r>
      <w:r>
        <w:rPr>
          <w:sz w:val="24"/>
          <w:szCs w:val="24"/>
          <w:lang w:val="sk-SK"/>
        </w:rPr>
        <w:t>)</w:t>
      </w:r>
    </w:p>
    <w:p w:rsidR="00E4048E" w:rsidRPr="00EA77C3" w:rsidRDefault="00E4048E" w:rsidP="00E4048E">
      <w:pPr>
        <w:overflowPunct/>
        <w:autoSpaceDE/>
        <w:autoSpaceDN/>
        <w:adjustRightInd/>
        <w:ind w:left="284" w:hanging="284"/>
        <w:rPr>
          <w:sz w:val="24"/>
          <w:szCs w:val="24"/>
          <w:lang w:val="sk-SK"/>
        </w:rPr>
      </w:pPr>
      <w:r w:rsidRPr="00EA77C3">
        <w:rPr>
          <w:sz w:val="24"/>
          <w:szCs w:val="24"/>
          <w:lang w:val="sk-SK"/>
        </w:rPr>
        <w:t xml:space="preserve">c) rozhodnutie o rozsahu nutného doškolenie (ak je potrebné) a doklad o doškolenie príslušných </w:t>
      </w:r>
      <w:r>
        <w:rPr>
          <w:sz w:val="24"/>
          <w:szCs w:val="24"/>
          <w:lang w:val="sk-SK"/>
        </w:rPr>
        <w:t>dobrovoľníkov</w:t>
      </w:r>
      <w:r w:rsidRPr="00EA77C3">
        <w:rPr>
          <w:sz w:val="24"/>
          <w:szCs w:val="24"/>
          <w:lang w:val="sk-SK"/>
        </w:rPr>
        <w:t>;</w:t>
      </w:r>
    </w:p>
    <w:p w:rsidR="00E4048E" w:rsidRDefault="00E4048E" w:rsidP="00E4048E">
      <w:pPr>
        <w:overflowPunct/>
        <w:autoSpaceDE/>
        <w:autoSpaceDN/>
        <w:adjustRightInd/>
        <w:rPr>
          <w:sz w:val="24"/>
          <w:szCs w:val="24"/>
          <w:lang w:val="sk-SK"/>
        </w:rPr>
      </w:pPr>
      <w:r w:rsidRPr="00EA77C3">
        <w:rPr>
          <w:sz w:val="24"/>
          <w:szCs w:val="24"/>
          <w:lang w:val="sk-SK"/>
        </w:rPr>
        <w:t>d) korešpondencie s orgánmi a subjektmi, ktorým bola akcia hlásená.</w:t>
      </w:r>
    </w:p>
    <w:p w:rsidR="00E4048E" w:rsidRDefault="00E4048E" w:rsidP="00E4048E">
      <w:pPr>
        <w:overflowPunct/>
        <w:autoSpaceDE/>
        <w:autoSpaceDN/>
        <w:adjustRightInd/>
        <w:rPr>
          <w:sz w:val="24"/>
          <w:szCs w:val="24"/>
          <w:lang w:val="sk-SK"/>
        </w:rPr>
      </w:pPr>
    </w:p>
    <w:p w:rsidR="008A1316" w:rsidRDefault="008A1316" w:rsidP="008A1316">
      <w:pPr>
        <w:overflowPunct/>
        <w:autoSpaceDE/>
        <w:autoSpaceDN/>
        <w:adjustRightInd/>
        <w:rPr>
          <w:sz w:val="24"/>
          <w:szCs w:val="24"/>
          <w:lang w:val="sk-SK"/>
        </w:rPr>
      </w:pPr>
    </w:p>
    <w:p w:rsidR="008A1316" w:rsidRDefault="008A1316" w:rsidP="008A1316">
      <w:pPr>
        <w:overflowPunct/>
        <w:autoSpaceDE/>
        <w:autoSpaceDN/>
        <w:adjustRightInd/>
        <w:rPr>
          <w:b/>
          <w:i/>
          <w:sz w:val="24"/>
          <w:szCs w:val="24"/>
          <w:lang w:val="sk-SK"/>
        </w:rPr>
      </w:pPr>
      <w:r w:rsidRPr="00E4048E">
        <w:rPr>
          <w:b/>
          <w:i/>
          <w:sz w:val="24"/>
          <w:szCs w:val="24"/>
          <w:lang w:val="sk-SK"/>
        </w:rPr>
        <w:t xml:space="preserve">3.4. </w:t>
      </w:r>
      <w:r w:rsidR="00E4048E">
        <w:rPr>
          <w:b/>
          <w:i/>
          <w:sz w:val="24"/>
          <w:szCs w:val="24"/>
          <w:lang w:val="sk-SK"/>
        </w:rPr>
        <w:t>POBYTOVÉ PODUJATIA</w:t>
      </w:r>
    </w:p>
    <w:p w:rsidR="00E4048E" w:rsidRPr="00E4048E" w:rsidRDefault="00E4048E" w:rsidP="008A1316">
      <w:pPr>
        <w:overflowPunct/>
        <w:autoSpaceDE/>
        <w:autoSpaceDN/>
        <w:adjustRightInd/>
        <w:rPr>
          <w:b/>
          <w:i/>
          <w:sz w:val="24"/>
          <w:szCs w:val="24"/>
          <w:lang w:val="sk-SK"/>
        </w:rPr>
      </w:pPr>
    </w:p>
    <w:p w:rsidR="005475E8" w:rsidRDefault="00E4048E" w:rsidP="008A1316">
      <w:pPr>
        <w:overflowPunct/>
        <w:autoSpaceDE/>
        <w:autoSpaceDN/>
        <w:adjustRightInd/>
        <w:rPr>
          <w:sz w:val="24"/>
          <w:szCs w:val="24"/>
          <w:lang w:val="sk-SK"/>
        </w:rPr>
      </w:pPr>
      <w:r>
        <w:rPr>
          <w:sz w:val="24"/>
          <w:szCs w:val="24"/>
          <w:lang w:val="sk-SK"/>
        </w:rPr>
        <w:t>Pobytové podujatie je poduj</w:t>
      </w:r>
      <w:r w:rsidR="005475E8">
        <w:rPr>
          <w:sz w:val="24"/>
          <w:szCs w:val="24"/>
          <w:lang w:val="sk-SK"/>
        </w:rPr>
        <w:t>atie, ktoré trvá viac ako 5 dní a kto</w:t>
      </w:r>
      <w:r w:rsidR="00D534D9">
        <w:rPr>
          <w:sz w:val="24"/>
          <w:szCs w:val="24"/>
          <w:lang w:val="sk-SK"/>
        </w:rPr>
        <w:t>rého  gro účastníkov sú deti</w:t>
      </w:r>
      <w:r>
        <w:rPr>
          <w:sz w:val="24"/>
          <w:szCs w:val="24"/>
          <w:lang w:val="sk-SK"/>
        </w:rPr>
        <w:t xml:space="preserve"> do 18 rokov</w:t>
      </w:r>
      <w:r w:rsidR="008A1316" w:rsidRPr="008A1316">
        <w:rPr>
          <w:sz w:val="24"/>
          <w:szCs w:val="24"/>
          <w:lang w:val="sk-SK"/>
        </w:rPr>
        <w:t xml:space="preserve">. </w:t>
      </w:r>
    </w:p>
    <w:p w:rsidR="008A1316" w:rsidRDefault="008A1316" w:rsidP="008A1316">
      <w:pPr>
        <w:overflowPunct/>
        <w:autoSpaceDE/>
        <w:autoSpaceDN/>
        <w:adjustRightInd/>
        <w:rPr>
          <w:sz w:val="24"/>
          <w:szCs w:val="24"/>
          <w:lang w:val="sk-SK"/>
        </w:rPr>
      </w:pPr>
      <w:r w:rsidRPr="008A1316">
        <w:rPr>
          <w:sz w:val="24"/>
          <w:szCs w:val="24"/>
          <w:lang w:val="sk-SK"/>
        </w:rPr>
        <w:t xml:space="preserve">Jeho usporiadateľom môže byť </w:t>
      </w:r>
      <w:r w:rsidR="0058493F">
        <w:rPr>
          <w:sz w:val="24"/>
          <w:szCs w:val="24"/>
          <w:lang w:val="sk-SK"/>
        </w:rPr>
        <w:t>DO FÉNIX</w:t>
      </w:r>
      <w:r w:rsidRPr="008A1316">
        <w:rPr>
          <w:sz w:val="24"/>
          <w:szCs w:val="24"/>
          <w:lang w:val="sk-SK"/>
        </w:rPr>
        <w:t xml:space="preserve"> alebo </w:t>
      </w:r>
      <w:r w:rsidR="00E4048E">
        <w:rPr>
          <w:sz w:val="24"/>
          <w:szCs w:val="24"/>
          <w:lang w:val="sk-SK"/>
        </w:rPr>
        <w:t>Základná organizácia</w:t>
      </w:r>
      <w:r w:rsidRPr="008A1316">
        <w:rPr>
          <w:sz w:val="24"/>
          <w:szCs w:val="24"/>
          <w:lang w:val="sk-SK"/>
        </w:rPr>
        <w:t>.</w:t>
      </w:r>
    </w:p>
    <w:p w:rsidR="005475E8" w:rsidRDefault="005475E8" w:rsidP="005475E8">
      <w:pPr>
        <w:overflowPunct/>
        <w:rPr>
          <w:sz w:val="24"/>
          <w:szCs w:val="24"/>
          <w:lang w:val="sk-SK"/>
        </w:rPr>
      </w:pPr>
      <w:r w:rsidRPr="005475E8">
        <w:rPr>
          <w:sz w:val="24"/>
          <w:szCs w:val="24"/>
          <w:lang w:val="sk-SK"/>
        </w:rPr>
        <w:t>Pobytové podujatia rozdeľujeme na</w:t>
      </w:r>
    </w:p>
    <w:p w:rsidR="005475E8" w:rsidRPr="005475E8" w:rsidRDefault="005475E8" w:rsidP="005475E8">
      <w:pPr>
        <w:pStyle w:val="Odsekzoznamu"/>
        <w:numPr>
          <w:ilvl w:val="0"/>
          <w:numId w:val="41"/>
        </w:numPr>
        <w:overflowPunct/>
        <w:rPr>
          <w:rFonts w:eastAsiaTheme="minorHAnsi"/>
          <w:bCs/>
          <w:sz w:val="24"/>
          <w:szCs w:val="24"/>
          <w:lang w:val="sk-SK" w:eastAsia="en-US"/>
        </w:rPr>
      </w:pPr>
      <w:r>
        <w:rPr>
          <w:sz w:val="24"/>
          <w:szCs w:val="24"/>
          <w:lang w:val="sk-SK"/>
        </w:rPr>
        <w:t xml:space="preserve"> vzdelávacie podujatia </w:t>
      </w:r>
    </w:p>
    <w:p w:rsidR="005475E8" w:rsidRPr="005475E8" w:rsidRDefault="005475E8" w:rsidP="005475E8">
      <w:pPr>
        <w:pStyle w:val="Odsekzoznamu"/>
        <w:numPr>
          <w:ilvl w:val="0"/>
          <w:numId w:val="41"/>
        </w:numPr>
        <w:overflowPunct/>
        <w:rPr>
          <w:rFonts w:eastAsiaTheme="minorHAnsi"/>
          <w:bCs/>
          <w:sz w:val="24"/>
          <w:szCs w:val="24"/>
          <w:lang w:val="sk-SK" w:eastAsia="en-US"/>
        </w:rPr>
      </w:pPr>
      <w:r w:rsidRPr="005475E8">
        <w:rPr>
          <w:sz w:val="24"/>
          <w:szCs w:val="24"/>
          <w:lang w:val="sk-SK"/>
        </w:rPr>
        <w:t xml:space="preserve"> zotavovacie </w:t>
      </w:r>
      <w:r>
        <w:rPr>
          <w:sz w:val="24"/>
          <w:szCs w:val="24"/>
          <w:lang w:val="sk-SK"/>
        </w:rPr>
        <w:t>podujatia- tábory</w:t>
      </w:r>
    </w:p>
    <w:p w:rsidR="005475E8" w:rsidRDefault="005475E8" w:rsidP="005475E8">
      <w:pPr>
        <w:pStyle w:val="Odsekzoznamu"/>
        <w:overflowPunct/>
        <w:rPr>
          <w:rFonts w:eastAsiaTheme="minorHAnsi"/>
          <w:bCs/>
          <w:sz w:val="24"/>
          <w:szCs w:val="24"/>
          <w:lang w:val="sk-SK" w:eastAsia="en-US"/>
        </w:rPr>
      </w:pPr>
      <w:r w:rsidRPr="005475E8">
        <w:rPr>
          <w:sz w:val="24"/>
          <w:szCs w:val="24"/>
          <w:lang w:val="sk-SK"/>
        </w:rPr>
        <w:t xml:space="preserve">Pre zotavovacie podujatia platí v plnom rozsahu </w:t>
      </w:r>
      <w:proofErr w:type="spellStart"/>
      <w:r w:rsidRPr="005475E8">
        <w:rPr>
          <w:sz w:val="24"/>
          <w:szCs w:val="24"/>
          <w:lang w:val="sk-SK"/>
        </w:rPr>
        <w:t>Výhláška</w:t>
      </w:r>
      <w:proofErr w:type="spellEnd"/>
      <w:r w:rsidRPr="005475E8">
        <w:rPr>
          <w:sz w:val="24"/>
          <w:szCs w:val="24"/>
          <w:lang w:val="sk-SK"/>
        </w:rPr>
        <w:t xml:space="preserve"> </w:t>
      </w:r>
      <w:r w:rsidRPr="005475E8">
        <w:rPr>
          <w:rFonts w:eastAsiaTheme="minorHAnsi"/>
          <w:bCs/>
          <w:sz w:val="24"/>
          <w:szCs w:val="24"/>
          <w:lang w:val="sk-SK" w:eastAsia="en-US"/>
        </w:rPr>
        <w:t>Ministerstva zdravotníctva Slovenskej republiky</w:t>
      </w:r>
      <w:r>
        <w:rPr>
          <w:rFonts w:eastAsiaTheme="minorHAnsi"/>
          <w:bCs/>
          <w:sz w:val="24"/>
          <w:szCs w:val="24"/>
          <w:lang w:val="sk-SK" w:eastAsia="en-US"/>
        </w:rPr>
        <w:t xml:space="preserve"> </w:t>
      </w:r>
      <w:r w:rsidRPr="005475E8">
        <w:rPr>
          <w:sz w:val="24"/>
          <w:szCs w:val="24"/>
          <w:lang w:val="sk-SK"/>
        </w:rPr>
        <w:t xml:space="preserve">č. </w:t>
      </w:r>
      <w:r w:rsidRPr="005475E8">
        <w:rPr>
          <w:rFonts w:eastAsiaTheme="minorHAnsi"/>
          <w:bCs/>
          <w:sz w:val="24"/>
          <w:szCs w:val="24"/>
          <w:lang w:val="sk-SK" w:eastAsia="en-US"/>
        </w:rPr>
        <w:t>526</w:t>
      </w:r>
      <w:r>
        <w:rPr>
          <w:rFonts w:eastAsiaTheme="minorHAnsi"/>
          <w:bCs/>
          <w:sz w:val="24"/>
          <w:szCs w:val="24"/>
          <w:lang w:val="sk-SK" w:eastAsia="en-US"/>
        </w:rPr>
        <w:t xml:space="preserve"> </w:t>
      </w:r>
      <w:r w:rsidRPr="005475E8">
        <w:rPr>
          <w:rFonts w:eastAsiaTheme="minorHAnsi"/>
          <w:sz w:val="24"/>
          <w:szCs w:val="24"/>
          <w:lang w:val="sk-SK" w:eastAsia="en-US"/>
        </w:rPr>
        <w:t>z 15. augusta 2007,</w:t>
      </w:r>
      <w:r>
        <w:rPr>
          <w:rFonts w:eastAsiaTheme="minorHAnsi"/>
          <w:sz w:val="24"/>
          <w:szCs w:val="24"/>
          <w:lang w:val="sk-SK" w:eastAsia="en-US"/>
        </w:rPr>
        <w:t xml:space="preserve"> </w:t>
      </w:r>
      <w:r w:rsidRPr="005475E8">
        <w:rPr>
          <w:rFonts w:eastAsiaTheme="minorHAnsi"/>
          <w:bCs/>
          <w:sz w:val="24"/>
          <w:szCs w:val="24"/>
          <w:lang w:val="sk-SK" w:eastAsia="en-US"/>
        </w:rPr>
        <w:t>ktorou sa ustanovujú podrobnosti o požiadavkách na zotavovacie podujatia</w:t>
      </w:r>
    </w:p>
    <w:p w:rsidR="008A1316" w:rsidRPr="005A2F1B" w:rsidRDefault="008A1316" w:rsidP="008A1316">
      <w:pPr>
        <w:overflowPunct/>
        <w:autoSpaceDE/>
        <w:autoSpaceDN/>
        <w:adjustRightInd/>
        <w:rPr>
          <w:rFonts w:ascii="Trebuchet MS" w:eastAsiaTheme="minorHAnsi" w:hAnsi="Trebuchet MS" w:cstheme="minorBidi"/>
          <w:sz w:val="24"/>
          <w:szCs w:val="24"/>
          <w:lang w:val="sk-SK" w:eastAsia="en-US"/>
        </w:rPr>
      </w:pPr>
    </w:p>
    <w:p w:rsidR="005A2F1B" w:rsidRPr="005475E8" w:rsidRDefault="005A2F1B" w:rsidP="005A2F1B">
      <w:pPr>
        <w:overflowPunct/>
        <w:rPr>
          <w:rFonts w:eastAsiaTheme="minorHAnsi"/>
          <w:sz w:val="24"/>
          <w:szCs w:val="24"/>
          <w:lang w:val="sk-SK" w:eastAsia="en-US"/>
        </w:rPr>
      </w:pPr>
      <w:r w:rsidRPr="005475E8">
        <w:rPr>
          <w:rFonts w:eastAsiaTheme="minorHAnsi"/>
          <w:sz w:val="24"/>
          <w:szCs w:val="24"/>
          <w:lang w:val="sk-SK" w:eastAsia="en-US"/>
        </w:rPr>
        <w:t xml:space="preserve"> </w:t>
      </w:r>
    </w:p>
    <w:p w:rsidR="008A1316" w:rsidRPr="005475E8" w:rsidRDefault="005475E8" w:rsidP="008A1316">
      <w:pPr>
        <w:overflowPunct/>
        <w:rPr>
          <w:rFonts w:eastAsiaTheme="minorHAnsi"/>
          <w:i/>
          <w:color w:val="000000"/>
          <w:sz w:val="24"/>
          <w:szCs w:val="24"/>
          <w:lang w:val="sk-SK" w:eastAsia="en-US"/>
        </w:rPr>
      </w:pPr>
      <w:r w:rsidRPr="005475E8">
        <w:rPr>
          <w:rFonts w:eastAsiaTheme="minorHAnsi"/>
          <w:i/>
          <w:color w:val="000000"/>
          <w:sz w:val="24"/>
          <w:szCs w:val="24"/>
          <w:lang w:val="sk-SK" w:eastAsia="en-US"/>
        </w:rPr>
        <w:t xml:space="preserve">Úloha usporiadateľa </w:t>
      </w:r>
      <w:proofErr w:type="spellStart"/>
      <w:r w:rsidRPr="005475E8">
        <w:rPr>
          <w:rFonts w:eastAsiaTheme="minorHAnsi"/>
          <w:i/>
          <w:color w:val="000000"/>
          <w:sz w:val="24"/>
          <w:szCs w:val="24"/>
          <w:lang w:val="sk-SK" w:eastAsia="en-US"/>
        </w:rPr>
        <w:t>vzvdelávacieho</w:t>
      </w:r>
      <w:proofErr w:type="spellEnd"/>
      <w:r w:rsidRPr="005475E8">
        <w:rPr>
          <w:rFonts w:eastAsiaTheme="minorHAnsi"/>
          <w:i/>
          <w:color w:val="000000"/>
          <w:sz w:val="24"/>
          <w:szCs w:val="24"/>
          <w:lang w:val="sk-SK" w:eastAsia="en-US"/>
        </w:rPr>
        <w:t xml:space="preserve"> podujatia</w:t>
      </w:r>
      <w:r w:rsidR="008A1316" w:rsidRPr="005475E8">
        <w:rPr>
          <w:rFonts w:eastAsiaTheme="minorHAnsi"/>
          <w:i/>
          <w:color w:val="000000"/>
          <w:sz w:val="24"/>
          <w:szCs w:val="24"/>
          <w:lang w:val="sk-SK" w:eastAsia="en-US"/>
        </w:rPr>
        <w:t xml:space="preserve"> (</w:t>
      </w:r>
      <w:r w:rsidRPr="005475E8">
        <w:rPr>
          <w:rFonts w:eastAsiaTheme="minorHAnsi"/>
          <w:i/>
          <w:color w:val="000000"/>
          <w:sz w:val="24"/>
          <w:szCs w:val="24"/>
          <w:lang w:val="sk-SK" w:eastAsia="en-US"/>
        </w:rPr>
        <w:t>ZO, Ústredie DO FÉNIX</w:t>
      </w:r>
      <w:r w:rsidR="008A1316" w:rsidRPr="005475E8">
        <w:rPr>
          <w:rFonts w:eastAsiaTheme="minorHAnsi"/>
          <w:i/>
          <w:color w:val="000000"/>
          <w:sz w:val="24"/>
          <w:szCs w:val="24"/>
          <w:lang w:val="sk-SK" w:eastAsia="en-US"/>
        </w:rPr>
        <w:t>):</w:t>
      </w:r>
    </w:p>
    <w:p w:rsidR="008A1316" w:rsidRPr="005475E8" w:rsidRDefault="005475E8"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a) Schvaľuje </w:t>
      </w:r>
      <w:r w:rsidR="00D534D9">
        <w:rPr>
          <w:rFonts w:eastAsiaTheme="minorHAnsi"/>
          <w:color w:val="000000"/>
          <w:sz w:val="24"/>
          <w:szCs w:val="24"/>
          <w:lang w:val="sk-SK" w:eastAsia="en-US"/>
        </w:rPr>
        <w:t xml:space="preserve">obsahový </w:t>
      </w:r>
      <w:r w:rsidRPr="005475E8">
        <w:rPr>
          <w:rFonts w:eastAsiaTheme="minorHAnsi"/>
          <w:color w:val="000000"/>
          <w:sz w:val="24"/>
          <w:szCs w:val="24"/>
          <w:lang w:val="sk-SK" w:eastAsia="en-US"/>
        </w:rPr>
        <w:t>zámer vzdelávacie</w:t>
      </w:r>
      <w:r w:rsidR="00D534D9">
        <w:rPr>
          <w:rFonts w:eastAsiaTheme="minorHAnsi"/>
          <w:color w:val="000000"/>
          <w:sz w:val="24"/>
          <w:szCs w:val="24"/>
          <w:lang w:val="sk-SK" w:eastAsia="en-US"/>
        </w:rPr>
        <w:t xml:space="preserve">ho podujatia, </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b) schvaľuje POZ </w:t>
      </w:r>
      <w:r w:rsidR="005475E8" w:rsidRPr="005475E8">
        <w:rPr>
          <w:rFonts w:eastAsiaTheme="minorHAnsi"/>
          <w:color w:val="000000"/>
          <w:sz w:val="24"/>
          <w:szCs w:val="24"/>
          <w:lang w:val="sk-SK" w:eastAsia="en-US"/>
        </w:rPr>
        <w:t>vzdelávacieho podujatia</w:t>
      </w:r>
      <w:r w:rsidRPr="005475E8">
        <w:rPr>
          <w:rFonts w:eastAsiaTheme="minorHAnsi"/>
          <w:color w:val="000000"/>
          <w:sz w:val="24"/>
          <w:szCs w:val="24"/>
          <w:lang w:val="sk-SK" w:eastAsia="en-US"/>
        </w:rPr>
        <w:t>;</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c) v prípade potreby zabezpečuje prenájom alebo výpožičku priestor pre konania akcie;</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d) nahlasuje pred začatím </w:t>
      </w:r>
      <w:r w:rsidR="005475E8" w:rsidRPr="005475E8">
        <w:rPr>
          <w:rFonts w:eastAsiaTheme="minorHAnsi"/>
          <w:color w:val="000000"/>
          <w:sz w:val="24"/>
          <w:szCs w:val="24"/>
          <w:lang w:val="sk-SK" w:eastAsia="en-US"/>
        </w:rPr>
        <w:t>vzdelávania  jeho konanie</w:t>
      </w:r>
      <w:r w:rsidRPr="005475E8">
        <w:rPr>
          <w:rFonts w:eastAsiaTheme="minorHAnsi"/>
          <w:color w:val="000000"/>
          <w:sz w:val="24"/>
          <w:szCs w:val="24"/>
          <w:lang w:val="sk-SK" w:eastAsia="en-US"/>
        </w:rPr>
        <w:t xml:space="preserve"> dotknutým subjektom v súlade so všeobecne platnými právny</w:t>
      </w:r>
      <w:r w:rsidR="005475E8" w:rsidRPr="005475E8">
        <w:rPr>
          <w:rFonts w:eastAsiaTheme="minorHAnsi"/>
          <w:color w:val="000000"/>
          <w:sz w:val="24"/>
          <w:szCs w:val="24"/>
          <w:lang w:val="sk-SK" w:eastAsia="en-US"/>
        </w:rPr>
        <w:t xml:space="preserve">mi predpismi (správe CHKO, lesnej </w:t>
      </w:r>
      <w:r w:rsidRPr="005475E8">
        <w:rPr>
          <w:rFonts w:eastAsiaTheme="minorHAnsi"/>
          <w:color w:val="000000"/>
          <w:sz w:val="24"/>
          <w:szCs w:val="24"/>
          <w:lang w:val="sk-SK" w:eastAsia="en-US"/>
        </w:rPr>
        <w:t xml:space="preserve"> správe, praktickému či detskému l</w:t>
      </w:r>
      <w:r w:rsidR="005475E8" w:rsidRPr="005475E8">
        <w:rPr>
          <w:rFonts w:eastAsiaTheme="minorHAnsi"/>
          <w:color w:val="000000"/>
          <w:sz w:val="24"/>
          <w:szCs w:val="24"/>
          <w:lang w:val="sk-SK" w:eastAsia="en-US"/>
        </w:rPr>
        <w:t>ekárovi, obecnému úradu, Polícii</w:t>
      </w:r>
      <w:r w:rsidRPr="005475E8">
        <w:rPr>
          <w:rFonts w:eastAsiaTheme="minorHAnsi"/>
          <w:color w:val="000000"/>
          <w:sz w:val="24"/>
          <w:szCs w:val="24"/>
          <w:lang w:val="sk-SK" w:eastAsia="en-US"/>
        </w:rPr>
        <w:t xml:space="preserve"> ČR, hygienickej stanici atď.), a to</w:t>
      </w:r>
      <w:r w:rsidR="005475E8" w:rsidRPr="005475E8">
        <w:rPr>
          <w:rFonts w:eastAsiaTheme="minorHAnsi"/>
          <w:color w:val="000000"/>
          <w:sz w:val="24"/>
          <w:szCs w:val="24"/>
          <w:lang w:val="sk-SK" w:eastAsia="en-US"/>
        </w:rPr>
        <w:t xml:space="preserve"> vrátane termínu konania a počtu</w:t>
      </w:r>
      <w:r w:rsidRPr="005475E8">
        <w:rPr>
          <w:rFonts w:eastAsiaTheme="minorHAnsi"/>
          <w:color w:val="000000"/>
          <w:sz w:val="24"/>
          <w:szCs w:val="24"/>
          <w:lang w:val="sk-SK" w:eastAsia="en-US"/>
        </w:rPr>
        <w:t xml:space="preserve"> účastníkov;</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g) zabezpečuje materiálno-technické zabezpečenie</w:t>
      </w:r>
      <w:r w:rsidR="00D534D9">
        <w:rPr>
          <w:rFonts w:eastAsiaTheme="minorHAnsi"/>
          <w:color w:val="000000"/>
          <w:sz w:val="24"/>
          <w:szCs w:val="24"/>
          <w:lang w:val="sk-SK" w:eastAsia="en-US"/>
        </w:rPr>
        <w:t xml:space="preserve"> podujatia</w:t>
      </w:r>
      <w:r w:rsidRPr="005475E8">
        <w:rPr>
          <w:rFonts w:eastAsiaTheme="minorHAnsi"/>
          <w:color w:val="000000"/>
          <w:sz w:val="24"/>
          <w:szCs w:val="24"/>
          <w:lang w:val="sk-SK" w:eastAsia="en-US"/>
        </w:rPr>
        <w:t xml:space="preserve"> a vytvára </w:t>
      </w:r>
      <w:r w:rsidR="00D534D9">
        <w:rPr>
          <w:rFonts w:eastAsiaTheme="minorHAnsi"/>
          <w:color w:val="000000"/>
          <w:sz w:val="24"/>
          <w:szCs w:val="24"/>
          <w:lang w:val="sk-SK" w:eastAsia="en-US"/>
        </w:rPr>
        <w:t xml:space="preserve">lektorom a animátorom </w:t>
      </w:r>
      <w:r w:rsidRPr="005475E8">
        <w:rPr>
          <w:rFonts w:eastAsiaTheme="minorHAnsi"/>
          <w:color w:val="000000"/>
          <w:sz w:val="24"/>
          <w:szCs w:val="24"/>
          <w:lang w:val="sk-SK" w:eastAsia="en-US"/>
        </w:rPr>
        <w:t>potrebné podmienky pre ich prácu;</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h) vymenúva </w:t>
      </w:r>
      <w:r w:rsidR="00D534D9">
        <w:rPr>
          <w:rFonts w:eastAsiaTheme="minorHAnsi"/>
          <w:color w:val="000000"/>
          <w:sz w:val="24"/>
          <w:szCs w:val="24"/>
          <w:lang w:val="sk-SK" w:eastAsia="en-US"/>
        </w:rPr>
        <w:t xml:space="preserve"> zodpovedného </w:t>
      </w:r>
      <w:r w:rsidRPr="005475E8">
        <w:rPr>
          <w:rFonts w:eastAsiaTheme="minorHAnsi"/>
          <w:color w:val="000000"/>
          <w:sz w:val="24"/>
          <w:szCs w:val="24"/>
          <w:lang w:val="sk-SK" w:eastAsia="en-US"/>
        </w:rPr>
        <w:t xml:space="preserve">vedúceho </w:t>
      </w:r>
      <w:r w:rsidR="00D534D9">
        <w:rPr>
          <w:rFonts w:eastAsiaTheme="minorHAnsi"/>
          <w:color w:val="000000"/>
          <w:sz w:val="24"/>
          <w:szCs w:val="24"/>
          <w:lang w:val="sk-SK" w:eastAsia="en-US"/>
        </w:rPr>
        <w:t xml:space="preserve">vzdelávania, </w:t>
      </w:r>
      <w:r w:rsidRPr="005475E8">
        <w:rPr>
          <w:rFonts w:eastAsiaTheme="minorHAnsi"/>
          <w:color w:val="000000"/>
          <w:sz w:val="24"/>
          <w:szCs w:val="24"/>
          <w:lang w:val="sk-SK" w:eastAsia="en-US"/>
        </w:rPr>
        <w:t>schvaľuje ďalšie pe</w:t>
      </w:r>
      <w:r w:rsidR="00D534D9">
        <w:rPr>
          <w:rFonts w:eastAsiaTheme="minorHAnsi"/>
          <w:color w:val="000000"/>
          <w:sz w:val="24"/>
          <w:szCs w:val="24"/>
          <w:lang w:val="sk-SK" w:eastAsia="en-US"/>
        </w:rPr>
        <w:t>rsonálne zabezpečenie predložené</w:t>
      </w:r>
      <w:r w:rsidRPr="005475E8">
        <w:rPr>
          <w:rFonts w:eastAsiaTheme="minorHAnsi"/>
          <w:color w:val="000000"/>
          <w:sz w:val="24"/>
          <w:szCs w:val="24"/>
          <w:lang w:val="sk-SK" w:eastAsia="en-US"/>
        </w:rPr>
        <w:t xml:space="preserve"> vedúcim </w:t>
      </w:r>
      <w:r w:rsidR="00D534D9">
        <w:rPr>
          <w:rFonts w:eastAsiaTheme="minorHAnsi"/>
          <w:color w:val="000000"/>
          <w:sz w:val="24"/>
          <w:szCs w:val="24"/>
          <w:lang w:val="sk-SK" w:eastAsia="en-US"/>
        </w:rPr>
        <w:t>podujatia</w:t>
      </w:r>
      <w:r w:rsidRPr="005475E8">
        <w:rPr>
          <w:rFonts w:eastAsiaTheme="minorHAnsi"/>
          <w:color w:val="000000"/>
          <w:sz w:val="24"/>
          <w:szCs w:val="24"/>
          <w:lang w:val="sk-SK" w:eastAsia="en-US"/>
        </w:rPr>
        <w:t xml:space="preserve">; pričom do funkcie </w:t>
      </w:r>
      <w:r w:rsidR="00D534D9">
        <w:rPr>
          <w:rFonts w:eastAsiaTheme="minorHAnsi"/>
          <w:color w:val="000000"/>
          <w:sz w:val="24"/>
          <w:szCs w:val="24"/>
          <w:lang w:val="sk-SK" w:eastAsia="en-US"/>
        </w:rPr>
        <w:t xml:space="preserve">zodpovedného </w:t>
      </w:r>
      <w:r w:rsidRPr="005475E8">
        <w:rPr>
          <w:rFonts w:eastAsiaTheme="minorHAnsi"/>
          <w:color w:val="000000"/>
          <w:sz w:val="24"/>
          <w:szCs w:val="24"/>
          <w:lang w:val="sk-SK" w:eastAsia="en-US"/>
        </w:rPr>
        <w:t xml:space="preserve"> vedúceho </w:t>
      </w:r>
      <w:r w:rsidR="00D534D9">
        <w:rPr>
          <w:rFonts w:eastAsiaTheme="minorHAnsi"/>
          <w:color w:val="000000"/>
          <w:sz w:val="24"/>
          <w:szCs w:val="24"/>
          <w:lang w:val="sk-SK" w:eastAsia="en-US"/>
        </w:rPr>
        <w:t xml:space="preserve">vzdelávacieho podujatia </w:t>
      </w:r>
      <w:r w:rsidRPr="005475E8">
        <w:rPr>
          <w:rFonts w:eastAsiaTheme="minorHAnsi"/>
          <w:color w:val="000000"/>
          <w:sz w:val="24"/>
          <w:szCs w:val="24"/>
          <w:lang w:val="sk-SK" w:eastAsia="en-US"/>
        </w:rPr>
        <w:t xml:space="preserve"> menuje vždy iba člena </w:t>
      </w:r>
      <w:r w:rsidR="00D534D9">
        <w:rPr>
          <w:rFonts w:eastAsiaTheme="minorHAnsi"/>
          <w:color w:val="000000"/>
          <w:sz w:val="24"/>
          <w:szCs w:val="24"/>
          <w:lang w:val="sk-SK" w:eastAsia="en-US"/>
        </w:rPr>
        <w:t>ZO ( DO FÉNIX)</w:t>
      </w:r>
      <w:r w:rsidRPr="005475E8">
        <w:rPr>
          <w:rFonts w:eastAsiaTheme="minorHAnsi"/>
          <w:color w:val="000000"/>
          <w:sz w:val="24"/>
          <w:szCs w:val="24"/>
          <w:lang w:val="sk-SK" w:eastAsia="en-US"/>
        </w:rPr>
        <w:t>;</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i) poveruje </w:t>
      </w:r>
      <w:r w:rsidR="00D534D9">
        <w:rPr>
          <w:rFonts w:eastAsiaTheme="minorHAnsi"/>
          <w:color w:val="000000"/>
          <w:sz w:val="24"/>
          <w:szCs w:val="24"/>
          <w:lang w:val="sk-SK" w:eastAsia="en-US"/>
        </w:rPr>
        <w:t xml:space="preserve">zodpovedného </w:t>
      </w:r>
      <w:r w:rsidRPr="005475E8">
        <w:rPr>
          <w:rFonts w:eastAsiaTheme="minorHAnsi"/>
          <w:color w:val="000000"/>
          <w:sz w:val="24"/>
          <w:szCs w:val="24"/>
          <w:lang w:val="sk-SK" w:eastAsia="en-US"/>
        </w:rPr>
        <w:t xml:space="preserve">vedúceho </w:t>
      </w:r>
      <w:r w:rsidR="00D534D9">
        <w:rPr>
          <w:rFonts w:eastAsiaTheme="minorHAnsi"/>
          <w:color w:val="000000"/>
          <w:sz w:val="24"/>
          <w:szCs w:val="24"/>
          <w:lang w:val="sk-SK" w:eastAsia="en-US"/>
        </w:rPr>
        <w:t xml:space="preserve">vzdelávacieho </w:t>
      </w:r>
      <w:proofErr w:type="spellStart"/>
      <w:r w:rsidR="00D534D9">
        <w:rPr>
          <w:rFonts w:eastAsiaTheme="minorHAnsi"/>
          <w:color w:val="000000"/>
          <w:sz w:val="24"/>
          <w:szCs w:val="24"/>
          <w:lang w:val="sk-SK" w:eastAsia="en-US"/>
        </w:rPr>
        <w:t>podujazia</w:t>
      </w:r>
      <w:proofErr w:type="spellEnd"/>
      <w:r w:rsidRPr="005475E8">
        <w:rPr>
          <w:rFonts w:eastAsiaTheme="minorHAnsi"/>
          <w:color w:val="000000"/>
          <w:sz w:val="24"/>
          <w:szCs w:val="24"/>
          <w:lang w:val="sk-SK" w:eastAsia="en-US"/>
        </w:rPr>
        <w:t xml:space="preserve">, prípadne iné osoby, konaním </w:t>
      </w:r>
      <w:r w:rsidR="00D534D9">
        <w:rPr>
          <w:rFonts w:eastAsiaTheme="minorHAnsi"/>
          <w:color w:val="000000"/>
          <w:sz w:val="24"/>
          <w:szCs w:val="24"/>
          <w:lang w:val="sk-SK" w:eastAsia="en-US"/>
        </w:rPr>
        <w:t>v mene</w:t>
      </w:r>
      <w:r w:rsidRPr="005475E8">
        <w:rPr>
          <w:rFonts w:eastAsiaTheme="minorHAnsi"/>
          <w:color w:val="000000"/>
          <w:sz w:val="24"/>
          <w:szCs w:val="24"/>
          <w:lang w:val="sk-SK" w:eastAsia="en-US"/>
        </w:rPr>
        <w:t xml:space="preserve"> prevádzkovateľa vo</w:t>
      </w:r>
      <w:r w:rsidR="00D534D9">
        <w:rPr>
          <w:rFonts w:eastAsiaTheme="minorHAnsi"/>
          <w:color w:val="000000"/>
          <w:sz w:val="24"/>
          <w:szCs w:val="24"/>
          <w:lang w:val="sk-SK" w:eastAsia="en-US"/>
        </w:rPr>
        <w:t xml:space="preserve"> fáze </w:t>
      </w:r>
      <w:r w:rsidRPr="005475E8">
        <w:rPr>
          <w:rFonts w:eastAsiaTheme="minorHAnsi"/>
          <w:color w:val="000000"/>
          <w:sz w:val="24"/>
          <w:szCs w:val="24"/>
          <w:lang w:val="sk-SK" w:eastAsia="en-US"/>
        </w:rPr>
        <w:t xml:space="preserve">prípravy a organizácie </w:t>
      </w:r>
      <w:r w:rsidR="00D534D9">
        <w:rPr>
          <w:rFonts w:eastAsiaTheme="minorHAnsi"/>
          <w:color w:val="000000"/>
          <w:sz w:val="24"/>
          <w:szCs w:val="24"/>
          <w:lang w:val="sk-SK" w:eastAsia="en-US"/>
        </w:rPr>
        <w:t>vzdelávania</w:t>
      </w:r>
      <w:r w:rsidRPr="005475E8">
        <w:rPr>
          <w:rFonts w:eastAsiaTheme="minorHAnsi"/>
          <w:color w:val="000000"/>
          <w:sz w:val="24"/>
          <w:szCs w:val="24"/>
          <w:lang w:val="sk-SK" w:eastAsia="en-US"/>
        </w:rPr>
        <w:t>;</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j) v prípade potreby uzatvára s pracovníkmi dohody a zmluvy potrebné na zabezpečenie </w:t>
      </w:r>
      <w:r w:rsidR="00D534D9">
        <w:rPr>
          <w:rFonts w:eastAsiaTheme="minorHAnsi"/>
          <w:color w:val="000000"/>
          <w:sz w:val="24"/>
          <w:szCs w:val="24"/>
          <w:lang w:val="sk-SK" w:eastAsia="en-US"/>
        </w:rPr>
        <w:t>vzdelávacieho podujatia</w:t>
      </w:r>
      <w:r w:rsidRPr="005475E8">
        <w:rPr>
          <w:rFonts w:eastAsiaTheme="minorHAnsi"/>
          <w:color w:val="000000"/>
          <w:sz w:val="24"/>
          <w:szCs w:val="24"/>
          <w:lang w:val="sk-SK" w:eastAsia="en-US"/>
        </w:rPr>
        <w:t>;</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k) zodpovedá za zabezpečenie riadneho preškolenie všetkých </w:t>
      </w:r>
      <w:r w:rsidR="00D534D9">
        <w:rPr>
          <w:rFonts w:eastAsiaTheme="minorHAnsi"/>
          <w:color w:val="000000"/>
          <w:sz w:val="24"/>
          <w:szCs w:val="24"/>
          <w:lang w:val="sk-SK" w:eastAsia="en-US"/>
        </w:rPr>
        <w:t xml:space="preserve">personálu </w:t>
      </w:r>
      <w:r w:rsidRPr="005475E8">
        <w:rPr>
          <w:rFonts w:eastAsiaTheme="minorHAnsi"/>
          <w:color w:val="000000"/>
          <w:sz w:val="24"/>
          <w:szCs w:val="24"/>
          <w:lang w:val="sk-SK" w:eastAsia="en-US"/>
        </w:rPr>
        <w:t xml:space="preserve"> pred začatím výkonu ich funkcie, a to v rozsahu ustanovenom všeobecne platnými právnymi predpismi a Smernicou na prípravu a vzdelávanie v</w:t>
      </w:r>
      <w:r w:rsidR="00D534D9">
        <w:rPr>
          <w:rFonts w:eastAsiaTheme="minorHAnsi"/>
          <w:color w:val="000000"/>
          <w:sz w:val="24"/>
          <w:szCs w:val="24"/>
          <w:lang w:val="sk-SK" w:eastAsia="en-US"/>
        </w:rPr>
        <w:t> DO FÉNIX</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l) v prípade zaradenia špecifických aktivít do rámcového plánu činnosti stanovuje nutný rozsah doškoľovanie;</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m) zodpovedá, rovnako ako všetci ním poverení pracovníci, za bezpečnosť a zdravie účastníkov </w:t>
      </w:r>
      <w:r w:rsidR="00D534D9">
        <w:rPr>
          <w:rFonts w:eastAsiaTheme="minorHAnsi"/>
          <w:color w:val="000000"/>
          <w:sz w:val="24"/>
          <w:szCs w:val="24"/>
          <w:lang w:val="sk-SK" w:eastAsia="en-US"/>
        </w:rPr>
        <w:t>podujati</w:t>
      </w:r>
      <w:r w:rsidRPr="005475E8">
        <w:rPr>
          <w:rFonts w:eastAsiaTheme="minorHAnsi"/>
          <w:color w:val="000000"/>
          <w:sz w:val="24"/>
          <w:szCs w:val="24"/>
          <w:lang w:val="sk-SK" w:eastAsia="en-US"/>
        </w:rPr>
        <w:t>a;</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n) v prípade zistenia vážnych nedostatkov je povinný bezodkladne zabezpečiť odstránenie týchto nedostatkov, pokiaľ ich nemožno odstrániť, </w:t>
      </w:r>
      <w:r w:rsidR="00D534D9">
        <w:rPr>
          <w:rFonts w:eastAsiaTheme="minorHAnsi"/>
          <w:color w:val="000000"/>
          <w:sz w:val="24"/>
          <w:szCs w:val="24"/>
          <w:lang w:val="sk-SK" w:eastAsia="en-US"/>
        </w:rPr>
        <w:t>vzdelávacie podujatie</w:t>
      </w:r>
      <w:r w:rsidRPr="005475E8">
        <w:rPr>
          <w:rFonts w:eastAsiaTheme="minorHAnsi"/>
          <w:color w:val="000000"/>
          <w:sz w:val="24"/>
          <w:szCs w:val="24"/>
          <w:lang w:val="sk-SK" w:eastAsia="en-US"/>
        </w:rPr>
        <w:t xml:space="preserve"> ukončí;</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o) v prípade mimoriadnych udalostí bezodkladne informu</w:t>
      </w:r>
      <w:r w:rsidR="00D534D9">
        <w:rPr>
          <w:rFonts w:eastAsiaTheme="minorHAnsi"/>
          <w:color w:val="000000"/>
          <w:sz w:val="24"/>
          <w:szCs w:val="24"/>
          <w:lang w:val="sk-SK" w:eastAsia="en-US"/>
        </w:rPr>
        <w:t>je zodpovedajúci orgán - Políciu SR</w:t>
      </w:r>
      <w:r w:rsidRPr="005475E8">
        <w:rPr>
          <w:rFonts w:eastAsiaTheme="minorHAnsi"/>
          <w:color w:val="000000"/>
          <w:sz w:val="24"/>
          <w:szCs w:val="24"/>
          <w:lang w:val="sk-SK" w:eastAsia="en-US"/>
        </w:rPr>
        <w:t xml:space="preserve">, hasičov, hygienickú stanicu, </w:t>
      </w:r>
      <w:r w:rsidR="00D534D9">
        <w:rPr>
          <w:rFonts w:eastAsiaTheme="minorHAnsi"/>
          <w:color w:val="000000"/>
          <w:sz w:val="24"/>
          <w:szCs w:val="24"/>
          <w:lang w:val="sk-SK" w:eastAsia="en-US"/>
        </w:rPr>
        <w:t xml:space="preserve">Ústredie DO FÉNIX a pod. </w:t>
      </w:r>
      <w:r w:rsidRPr="005475E8">
        <w:rPr>
          <w:rFonts w:eastAsiaTheme="minorHAnsi"/>
          <w:color w:val="000000"/>
          <w:sz w:val="24"/>
          <w:szCs w:val="24"/>
          <w:lang w:val="sk-SK" w:eastAsia="en-US"/>
        </w:rPr>
        <w:t xml:space="preserve"> .;</w:t>
      </w:r>
    </w:p>
    <w:p w:rsidR="005A2F1B"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p) vykonáva hodnotenie </w:t>
      </w:r>
      <w:r w:rsidR="00D534D9">
        <w:rPr>
          <w:rFonts w:eastAsiaTheme="minorHAnsi"/>
          <w:color w:val="000000"/>
          <w:sz w:val="24"/>
          <w:szCs w:val="24"/>
          <w:lang w:val="sk-SK" w:eastAsia="en-US"/>
        </w:rPr>
        <w:t xml:space="preserve">vzdelávacieho podujatia </w:t>
      </w:r>
      <w:r w:rsidRPr="005475E8">
        <w:rPr>
          <w:rFonts w:eastAsiaTheme="minorHAnsi"/>
          <w:color w:val="000000"/>
          <w:sz w:val="24"/>
          <w:szCs w:val="24"/>
          <w:lang w:val="sk-SK" w:eastAsia="en-US"/>
        </w:rPr>
        <w:t>, vrátane výsledkov jeho hospodárenia</w:t>
      </w:r>
    </w:p>
    <w:p w:rsidR="00D534D9" w:rsidRPr="005475E8" w:rsidRDefault="00D534D9" w:rsidP="008A1316">
      <w:pPr>
        <w:overflowPunct/>
        <w:rPr>
          <w:rFonts w:eastAsiaTheme="minorHAnsi"/>
          <w:color w:val="000000"/>
          <w:sz w:val="24"/>
          <w:szCs w:val="24"/>
          <w:lang w:val="sk-SK" w:eastAsia="en-US"/>
        </w:rPr>
      </w:pPr>
    </w:p>
    <w:p w:rsidR="008A1316" w:rsidRPr="00D534D9" w:rsidRDefault="008A1316" w:rsidP="008A1316">
      <w:pPr>
        <w:overflowPunct/>
        <w:rPr>
          <w:rFonts w:eastAsiaTheme="minorHAnsi"/>
          <w:i/>
          <w:color w:val="000000"/>
          <w:sz w:val="24"/>
          <w:szCs w:val="24"/>
          <w:lang w:val="sk-SK" w:eastAsia="en-US"/>
        </w:rPr>
      </w:pPr>
    </w:p>
    <w:p w:rsidR="008A1316" w:rsidRPr="00D534D9" w:rsidRDefault="00D534D9" w:rsidP="008A1316">
      <w:pPr>
        <w:overflowPunct/>
        <w:rPr>
          <w:rFonts w:eastAsiaTheme="minorHAnsi"/>
          <w:i/>
          <w:color w:val="000000"/>
          <w:sz w:val="24"/>
          <w:szCs w:val="24"/>
          <w:lang w:val="sk-SK" w:eastAsia="en-US"/>
        </w:rPr>
      </w:pPr>
      <w:r>
        <w:rPr>
          <w:rFonts w:eastAsiaTheme="minorHAnsi"/>
          <w:i/>
          <w:color w:val="000000"/>
          <w:sz w:val="24"/>
          <w:szCs w:val="24"/>
          <w:lang w:val="sk-SK" w:eastAsia="en-US"/>
        </w:rPr>
        <w:t>P</w:t>
      </w:r>
      <w:r w:rsidR="008A1316" w:rsidRPr="00D534D9">
        <w:rPr>
          <w:rFonts w:eastAsiaTheme="minorHAnsi"/>
          <w:i/>
          <w:color w:val="000000"/>
          <w:sz w:val="24"/>
          <w:szCs w:val="24"/>
          <w:lang w:val="sk-SK" w:eastAsia="en-US"/>
        </w:rPr>
        <w:t xml:space="preserve">ravidlá </w:t>
      </w:r>
      <w:proofErr w:type="spellStart"/>
      <w:r w:rsidR="008A1316" w:rsidRPr="00D534D9">
        <w:rPr>
          <w:rFonts w:eastAsiaTheme="minorHAnsi"/>
          <w:i/>
          <w:color w:val="000000"/>
          <w:sz w:val="24"/>
          <w:szCs w:val="24"/>
          <w:lang w:val="sk-SK" w:eastAsia="en-US"/>
        </w:rPr>
        <w:t>t</w:t>
      </w:r>
      <w:r>
        <w:rPr>
          <w:rFonts w:eastAsiaTheme="minorHAnsi"/>
          <w:i/>
          <w:color w:val="000000"/>
          <w:sz w:val="24"/>
          <w:szCs w:val="24"/>
          <w:lang w:val="sk-SK" w:eastAsia="en-US"/>
        </w:rPr>
        <w:t>vzdelávacieho</w:t>
      </w:r>
      <w:proofErr w:type="spellEnd"/>
      <w:r>
        <w:rPr>
          <w:rFonts w:eastAsiaTheme="minorHAnsi"/>
          <w:i/>
          <w:color w:val="000000"/>
          <w:sz w:val="24"/>
          <w:szCs w:val="24"/>
          <w:lang w:val="sk-SK" w:eastAsia="en-US"/>
        </w:rPr>
        <w:t xml:space="preserve"> podujatia</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a) Účastníci musia pred </w:t>
      </w:r>
      <w:r w:rsidR="00D534D9">
        <w:rPr>
          <w:rFonts w:eastAsiaTheme="minorHAnsi"/>
          <w:color w:val="000000"/>
          <w:sz w:val="24"/>
          <w:szCs w:val="24"/>
          <w:lang w:val="sk-SK" w:eastAsia="en-US"/>
        </w:rPr>
        <w:t xml:space="preserve">vzdelávacím podujatím </w:t>
      </w:r>
      <w:r w:rsidRPr="005475E8">
        <w:rPr>
          <w:rFonts w:eastAsiaTheme="minorHAnsi"/>
          <w:color w:val="000000"/>
          <w:sz w:val="24"/>
          <w:szCs w:val="24"/>
          <w:lang w:val="sk-SK" w:eastAsia="en-US"/>
        </w:rPr>
        <w:t xml:space="preserve"> odovzdať záväznú prihlášku a vyhlásenie o </w:t>
      </w:r>
      <w:proofErr w:type="spellStart"/>
      <w:r w:rsidRPr="005475E8">
        <w:rPr>
          <w:rFonts w:eastAsiaTheme="minorHAnsi"/>
          <w:color w:val="000000"/>
          <w:sz w:val="24"/>
          <w:szCs w:val="24"/>
          <w:lang w:val="sk-SK" w:eastAsia="en-US"/>
        </w:rPr>
        <w:t>bezinfekčnosti</w:t>
      </w:r>
      <w:proofErr w:type="spellEnd"/>
      <w:r w:rsidRPr="005475E8">
        <w:rPr>
          <w:rFonts w:eastAsiaTheme="minorHAnsi"/>
          <w:color w:val="000000"/>
          <w:sz w:val="24"/>
          <w:szCs w:val="24"/>
          <w:lang w:val="sk-SK" w:eastAsia="en-US"/>
        </w:rPr>
        <w:t>.</w:t>
      </w:r>
      <w:r w:rsidR="0013324B">
        <w:rPr>
          <w:rFonts w:eastAsiaTheme="minorHAnsi"/>
          <w:color w:val="000000"/>
          <w:sz w:val="24"/>
          <w:szCs w:val="24"/>
          <w:lang w:val="sk-SK" w:eastAsia="en-US"/>
        </w:rPr>
        <w:t xml:space="preserve"> V prípade potreby ( ak sa organizátor rozhodne) predložia aj doklad o zdravotnej spôsobilosti.</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b) Usporiadateľ </w:t>
      </w:r>
      <w:r w:rsidR="0013324B">
        <w:rPr>
          <w:rFonts w:eastAsiaTheme="minorHAnsi"/>
          <w:color w:val="000000"/>
          <w:sz w:val="24"/>
          <w:szCs w:val="24"/>
          <w:lang w:val="sk-SK" w:eastAsia="en-US"/>
        </w:rPr>
        <w:t xml:space="preserve">vzdelávacieho podujatia </w:t>
      </w:r>
      <w:r w:rsidRPr="005475E8">
        <w:rPr>
          <w:rFonts w:eastAsiaTheme="minorHAnsi"/>
          <w:color w:val="000000"/>
          <w:sz w:val="24"/>
          <w:szCs w:val="24"/>
          <w:lang w:val="sk-SK" w:eastAsia="en-US"/>
        </w:rPr>
        <w:t xml:space="preserve"> stanovuje poriadok a denný režim.</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c) S týmito zásadami sú </w:t>
      </w:r>
      <w:proofErr w:type="spellStart"/>
      <w:r w:rsidRPr="005475E8">
        <w:rPr>
          <w:rFonts w:eastAsiaTheme="minorHAnsi"/>
          <w:color w:val="000000"/>
          <w:sz w:val="24"/>
          <w:szCs w:val="24"/>
          <w:lang w:val="sk-SK" w:eastAsia="en-US"/>
        </w:rPr>
        <w:t>účastníci</w:t>
      </w:r>
      <w:r w:rsidR="0013324B">
        <w:rPr>
          <w:rFonts w:eastAsiaTheme="minorHAnsi"/>
          <w:color w:val="000000"/>
          <w:sz w:val="24"/>
          <w:szCs w:val="24"/>
          <w:lang w:val="sk-SK" w:eastAsia="en-US"/>
        </w:rPr>
        <w:t>podujatia</w:t>
      </w:r>
      <w:proofErr w:type="spellEnd"/>
      <w:r w:rsidRPr="005475E8">
        <w:rPr>
          <w:rFonts w:eastAsiaTheme="minorHAnsi"/>
          <w:color w:val="000000"/>
          <w:sz w:val="24"/>
          <w:szCs w:val="24"/>
          <w:lang w:val="sk-SK" w:eastAsia="en-US"/>
        </w:rPr>
        <w:t xml:space="preserve"> včas a vhodnou formou oboznámení, u detí sú s nimi oboznámení ich zákonní zástupcovia.</w:t>
      </w:r>
    </w:p>
    <w:p w:rsidR="008A1316" w:rsidRPr="005475E8"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d) Hrubé alebo opakujúce sa porušenie týchto pravidiel môže byť potrestané aj vylúčením z tábora.</w:t>
      </w:r>
    </w:p>
    <w:p w:rsidR="008A1316" w:rsidRPr="005475E8" w:rsidRDefault="008A1316" w:rsidP="008A1316">
      <w:pPr>
        <w:overflowPunct/>
        <w:rPr>
          <w:rFonts w:eastAsiaTheme="minorHAnsi"/>
          <w:color w:val="000000"/>
          <w:sz w:val="24"/>
          <w:szCs w:val="24"/>
          <w:lang w:val="sk-SK" w:eastAsia="en-US"/>
        </w:rPr>
      </w:pPr>
    </w:p>
    <w:p w:rsidR="008A1316" w:rsidRPr="005475E8" w:rsidRDefault="008A1316" w:rsidP="008A1316">
      <w:pPr>
        <w:overflowPunct/>
        <w:rPr>
          <w:rFonts w:eastAsiaTheme="minorHAnsi"/>
          <w:color w:val="000000"/>
          <w:sz w:val="24"/>
          <w:szCs w:val="24"/>
          <w:lang w:val="sk-SK" w:eastAsia="en-US"/>
        </w:rPr>
      </w:pPr>
    </w:p>
    <w:p w:rsidR="008A1316" w:rsidRPr="0013324B" w:rsidRDefault="0013324B" w:rsidP="008A1316">
      <w:pPr>
        <w:overflowPunct/>
        <w:rPr>
          <w:rFonts w:eastAsiaTheme="minorHAnsi"/>
          <w:i/>
          <w:color w:val="000000"/>
          <w:sz w:val="24"/>
          <w:szCs w:val="24"/>
          <w:lang w:val="sk-SK" w:eastAsia="en-US"/>
        </w:rPr>
      </w:pPr>
      <w:r w:rsidRPr="0013324B">
        <w:rPr>
          <w:rFonts w:eastAsiaTheme="minorHAnsi"/>
          <w:i/>
          <w:color w:val="000000"/>
          <w:sz w:val="24"/>
          <w:szCs w:val="24"/>
          <w:lang w:val="sk-SK" w:eastAsia="en-US"/>
        </w:rPr>
        <w:t>D</w:t>
      </w:r>
      <w:r w:rsidR="008A1316" w:rsidRPr="0013324B">
        <w:rPr>
          <w:rFonts w:eastAsiaTheme="minorHAnsi"/>
          <w:i/>
          <w:color w:val="000000"/>
          <w:sz w:val="24"/>
          <w:szCs w:val="24"/>
          <w:lang w:val="sk-SK" w:eastAsia="en-US"/>
        </w:rPr>
        <w:t xml:space="preserve">okumentácia </w:t>
      </w:r>
      <w:r w:rsidRPr="0013324B">
        <w:rPr>
          <w:rFonts w:eastAsiaTheme="minorHAnsi"/>
          <w:i/>
          <w:color w:val="000000"/>
          <w:sz w:val="24"/>
          <w:szCs w:val="24"/>
          <w:lang w:val="sk-SK" w:eastAsia="en-US"/>
        </w:rPr>
        <w:t>vzdelávacieho podujatia</w:t>
      </w:r>
    </w:p>
    <w:p w:rsidR="0013324B" w:rsidRDefault="0013324B" w:rsidP="008A1316">
      <w:pPr>
        <w:overflowPunct/>
        <w:rPr>
          <w:rFonts w:eastAsiaTheme="minorHAnsi"/>
          <w:color w:val="000000"/>
          <w:sz w:val="24"/>
          <w:szCs w:val="24"/>
          <w:lang w:val="sk-SK" w:eastAsia="en-US"/>
        </w:rPr>
      </w:pPr>
      <w:r>
        <w:rPr>
          <w:rFonts w:eastAsiaTheme="minorHAnsi"/>
          <w:color w:val="000000"/>
          <w:sz w:val="24"/>
          <w:szCs w:val="24"/>
          <w:lang w:val="sk-SK" w:eastAsia="en-US"/>
        </w:rPr>
        <w:t>D</w:t>
      </w:r>
      <w:r w:rsidR="008A1316" w:rsidRPr="005475E8">
        <w:rPr>
          <w:rFonts w:eastAsiaTheme="minorHAnsi"/>
          <w:color w:val="000000"/>
          <w:sz w:val="24"/>
          <w:szCs w:val="24"/>
          <w:lang w:val="sk-SK" w:eastAsia="en-US"/>
        </w:rPr>
        <w:t xml:space="preserve">okumentácia je uložená v čase prípravy a priebehu u vedúceho </w:t>
      </w:r>
      <w:r>
        <w:rPr>
          <w:rFonts w:eastAsiaTheme="minorHAnsi"/>
          <w:color w:val="000000"/>
          <w:sz w:val="24"/>
          <w:szCs w:val="24"/>
          <w:lang w:val="sk-SK" w:eastAsia="en-US"/>
        </w:rPr>
        <w:t>vzdelávacieho podujatia</w:t>
      </w:r>
      <w:r w:rsidR="008A1316" w:rsidRPr="005475E8">
        <w:rPr>
          <w:rFonts w:eastAsiaTheme="minorHAnsi"/>
          <w:color w:val="000000"/>
          <w:sz w:val="24"/>
          <w:szCs w:val="24"/>
          <w:lang w:val="sk-SK" w:eastAsia="en-US"/>
        </w:rPr>
        <w:t xml:space="preserve">, prípadne u usporiadateľa. Po skončení a vyhodnotení </w:t>
      </w:r>
      <w:r>
        <w:rPr>
          <w:rFonts w:eastAsiaTheme="minorHAnsi"/>
          <w:color w:val="000000"/>
          <w:sz w:val="24"/>
          <w:szCs w:val="24"/>
          <w:lang w:val="sk-SK" w:eastAsia="en-US"/>
        </w:rPr>
        <w:t>vzdelávacieho podujatia</w:t>
      </w:r>
      <w:r w:rsidR="008A1316" w:rsidRPr="005475E8">
        <w:rPr>
          <w:rFonts w:eastAsiaTheme="minorHAnsi"/>
          <w:color w:val="000000"/>
          <w:sz w:val="24"/>
          <w:szCs w:val="24"/>
          <w:lang w:val="sk-SK" w:eastAsia="en-US"/>
        </w:rPr>
        <w:t xml:space="preserve"> je uložená</w:t>
      </w:r>
      <w:r>
        <w:rPr>
          <w:rFonts w:eastAsiaTheme="minorHAnsi"/>
          <w:color w:val="000000"/>
          <w:sz w:val="24"/>
          <w:szCs w:val="24"/>
          <w:lang w:val="sk-SK" w:eastAsia="en-US"/>
        </w:rPr>
        <w:t xml:space="preserve"> v agende ZO</w:t>
      </w:r>
      <w:r w:rsidR="008A1316" w:rsidRPr="005475E8">
        <w:rPr>
          <w:rFonts w:eastAsiaTheme="minorHAnsi"/>
          <w:color w:val="000000"/>
          <w:sz w:val="24"/>
          <w:szCs w:val="24"/>
          <w:lang w:val="sk-SK" w:eastAsia="en-US"/>
        </w:rPr>
        <w:t xml:space="preserve"> počas</w:t>
      </w:r>
      <w:r>
        <w:rPr>
          <w:rFonts w:eastAsiaTheme="minorHAnsi"/>
          <w:color w:val="000000"/>
          <w:sz w:val="24"/>
          <w:szCs w:val="24"/>
          <w:lang w:val="sk-SK" w:eastAsia="en-US"/>
        </w:rPr>
        <w:t xml:space="preserve"> doby </w:t>
      </w:r>
      <w:r w:rsidR="008A1316" w:rsidRPr="005475E8">
        <w:rPr>
          <w:rFonts w:eastAsiaTheme="minorHAnsi"/>
          <w:color w:val="000000"/>
          <w:sz w:val="24"/>
          <w:szCs w:val="24"/>
          <w:lang w:val="sk-SK" w:eastAsia="en-US"/>
        </w:rPr>
        <w:t xml:space="preserve"> </w:t>
      </w:r>
      <w:proofErr w:type="spellStart"/>
      <w:r w:rsidR="008A1316" w:rsidRPr="005475E8">
        <w:rPr>
          <w:rFonts w:eastAsiaTheme="minorHAnsi"/>
          <w:color w:val="000000"/>
          <w:sz w:val="24"/>
          <w:szCs w:val="24"/>
          <w:lang w:val="sk-SK" w:eastAsia="en-US"/>
        </w:rPr>
        <w:t>vyplývajúce</w:t>
      </w:r>
      <w:r>
        <w:rPr>
          <w:rFonts w:eastAsiaTheme="minorHAnsi"/>
          <w:color w:val="000000"/>
          <w:sz w:val="24"/>
          <w:szCs w:val="24"/>
          <w:lang w:val="sk-SK" w:eastAsia="en-US"/>
        </w:rPr>
        <w:t>ej</w:t>
      </w:r>
      <w:proofErr w:type="spellEnd"/>
      <w:r>
        <w:rPr>
          <w:rFonts w:eastAsiaTheme="minorHAnsi"/>
          <w:color w:val="000000"/>
          <w:sz w:val="24"/>
          <w:szCs w:val="24"/>
          <w:lang w:val="sk-SK" w:eastAsia="en-US"/>
        </w:rPr>
        <w:t xml:space="preserve"> </w:t>
      </w:r>
      <w:r w:rsidR="008A1316" w:rsidRPr="005475E8">
        <w:rPr>
          <w:rFonts w:eastAsiaTheme="minorHAnsi"/>
          <w:color w:val="000000"/>
          <w:sz w:val="24"/>
          <w:szCs w:val="24"/>
          <w:lang w:val="sk-SK" w:eastAsia="en-US"/>
        </w:rPr>
        <w:t xml:space="preserve"> zo všeobecne záväzných právnych predpisov. </w:t>
      </w:r>
    </w:p>
    <w:p w:rsidR="00BA7C28" w:rsidRDefault="00BA7C28" w:rsidP="008A1316">
      <w:pPr>
        <w:overflowPunct/>
        <w:rPr>
          <w:rFonts w:eastAsiaTheme="minorHAnsi"/>
          <w:color w:val="000000"/>
          <w:sz w:val="24"/>
          <w:szCs w:val="24"/>
          <w:u w:val="single"/>
          <w:lang w:val="sk-SK" w:eastAsia="en-US"/>
        </w:rPr>
      </w:pPr>
    </w:p>
    <w:p w:rsidR="008A1316" w:rsidRDefault="008A1316" w:rsidP="008A1316">
      <w:pPr>
        <w:overflowPunct/>
        <w:rPr>
          <w:rFonts w:eastAsiaTheme="minorHAnsi"/>
          <w:color w:val="000000"/>
          <w:sz w:val="24"/>
          <w:szCs w:val="24"/>
          <w:u w:val="single"/>
          <w:lang w:val="sk-SK" w:eastAsia="en-US"/>
        </w:rPr>
      </w:pPr>
      <w:r w:rsidRPr="0013324B">
        <w:rPr>
          <w:rFonts w:eastAsiaTheme="minorHAnsi"/>
          <w:color w:val="000000"/>
          <w:sz w:val="24"/>
          <w:szCs w:val="24"/>
          <w:u w:val="single"/>
          <w:lang w:val="sk-SK" w:eastAsia="en-US"/>
        </w:rPr>
        <w:t>Záväzná dokumentácia zahŕňa:</w:t>
      </w:r>
    </w:p>
    <w:p w:rsidR="0013324B"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a) POZ </w:t>
      </w:r>
    </w:p>
    <w:p w:rsidR="005A2F1B" w:rsidRDefault="008A1316" w:rsidP="008A1316">
      <w:pPr>
        <w:overflowPunct/>
        <w:rPr>
          <w:rFonts w:eastAsiaTheme="minorHAnsi"/>
          <w:color w:val="000000"/>
          <w:sz w:val="24"/>
          <w:szCs w:val="24"/>
          <w:lang w:val="sk-SK" w:eastAsia="en-US"/>
        </w:rPr>
      </w:pPr>
      <w:r w:rsidRPr="005475E8">
        <w:rPr>
          <w:rFonts w:eastAsiaTheme="minorHAnsi"/>
          <w:color w:val="000000"/>
          <w:sz w:val="24"/>
          <w:szCs w:val="24"/>
          <w:lang w:val="sk-SK" w:eastAsia="en-US"/>
        </w:rPr>
        <w:t xml:space="preserve">b) </w:t>
      </w:r>
      <w:r w:rsidR="0013324B">
        <w:rPr>
          <w:rFonts w:eastAsiaTheme="minorHAnsi"/>
          <w:color w:val="000000"/>
          <w:sz w:val="24"/>
          <w:szCs w:val="24"/>
          <w:lang w:val="sk-SK" w:eastAsia="en-US"/>
        </w:rPr>
        <w:t>Rámcový program</w:t>
      </w:r>
    </w:p>
    <w:p w:rsidR="0013324B" w:rsidRDefault="0013324B" w:rsidP="008A1316">
      <w:pPr>
        <w:overflowPunct/>
        <w:rPr>
          <w:rFonts w:eastAsiaTheme="minorHAnsi"/>
          <w:color w:val="000000"/>
          <w:sz w:val="24"/>
          <w:szCs w:val="24"/>
          <w:lang w:val="sk-SK" w:eastAsia="en-US"/>
        </w:rPr>
      </w:pPr>
      <w:r>
        <w:rPr>
          <w:rFonts w:eastAsiaTheme="minorHAnsi"/>
          <w:color w:val="000000"/>
          <w:sz w:val="24"/>
          <w:szCs w:val="24"/>
          <w:lang w:val="sk-SK" w:eastAsia="en-US"/>
        </w:rPr>
        <w:t>c) Personálne zabezpečenie</w:t>
      </w:r>
    </w:p>
    <w:p w:rsidR="0013324B" w:rsidRDefault="0013324B" w:rsidP="008A1316">
      <w:pPr>
        <w:overflowPunct/>
        <w:rPr>
          <w:rFonts w:eastAsiaTheme="minorHAnsi"/>
          <w:color w:val="000000"/>
          <w:sz w:val="24"/>
          <w:szCs w:val="24"/>
          <w:lang w:val="sk-SK" w:eastAsia="en-US"/>
        </w:rPr>
      </w:pPr>
      <w:r>
        <w:rPr>
          <w:rFonts w:eastAsiaTheme="minorHAnsi"/>
          <w:color w:val="000000"/>
          <w:sz w:val="24"/>
          <w:szCs w:val="24"/>
          <w:lang w:val="sk-SK" w:eastAsia="en-US"/>
        </w:rPr>
        <w:t xml:space="preserve">d) </w:t>
      </w:r>
      <w:r w:rsidRPr="005475E8">
        <w:rPr>
          <w:rFonts w:eastAsiaTheme="minorHAnsi"/>
          <w:sz w:val="24"/>
          <w:szCs w:val="24"/>
          <w:lang w:val="sk-SK" w:eastAsia="en-US"/>
        </w:rPr>
        <w:t>záväznej prihlášky účastníkov;</w:t>
      </w:r>
    </w:p>
    <w:p w:rsidR="008A1316" w:rsidRPr="005475E8" w:rsidRDefault="0013324B" w:rsidP="008A1316">
      <w:pPr>
        <w:overflowPunct/>
        <w:rPr>
          <w:rFonts w:eastAsiaTheme="minorHAnsi"/>
          <w:color w:val="000000"/>
          <w:sz w:val="24"/>
          <w:szCs w:val="24"/>
          <w:lang w:val="sk-SK" w:eastAsia="en-US"/>
        </w:rPr>
      </w:pPr>
      <w:r>
        <w:rPr>
          <w:rFonts w:eastAsiaTheme="minorHAnsi"/>
          <w:color w:val="000000"/>
          <w:sz w:val="24"/>
          <w:szCs w:val="24"/>
          <w:lang w:val="sk-SK" w:eastAsia="en-US"/>
        </w:rPr>
        <w:t>e) zoznam účastníkov</w:t>
      </w:r>
    </w:p>
    <w:p w:rsidR="005A2F1B" w:rsidRPr="005475E8" w:rsidRDefault="008A1316" w:rsidP="00931567">
      <w:pPr>
        <w:overflowPunct/>
        <w:rPr>
          <w:rFonts w:eastAsiaTheme="minorHAnsi"/>
          <w:sz w:val="24"/>
          <w:szCs w:val="24"/>
          <w:lang w:val="sk-SK" w:eastAsia="en-US"/>
        </w:rPr>
      </w:pPr>
      <w:r w:rsidRPr="005475E8">
        <w:rPr>
          <w:rFonts w:eastAsiaTheme="minorHAnsi"/>
          <w:color w:val="000000"/>
          <w:sz w:val="24"/>
          <w:szCs w:val="24"/>
          <w:lang w:val="sk-SK" w:eastAsia="en-US"/>
        </w:rPr>
        <w:t xml:space="preserve">Obsahuje základné údaje o jednotlivých účastníkoch </w:t>
      </w:r>
      <w:r w:rsidR="0013324B">
        <w:rPr>
          <w:rFonts w:eastAsiaTheme="minorHAnsi"/>
          <w:color w:val="000000"/>
          <w:sz w:val="24"/>
          <w:szCs w:val="24"/>
          <w:lang w:val="sk-SK" w:eastAsia="en-US"/>
        </w:rPr>
        <w:t>vzdelávacieho podujatia</w:t>
      </w:r>
      <w:r w:rsidRPr="005475E8">
        <w:rPr>
          <w:rFonts w:eastAsiaTheme="minorHAnsi"/>
          <w:color w:val="000000"/>
          <w:sz w:val="24"/>
          <w:szCs w:val="24"/>
          <w:lang w:val="sk-SK" w:eastAsia="en-US"/>
        </w:rPr>
        <w:t>. Minimálne: meno, priezvisko, dátum narodenia a adresu bydliska HLAVNÉ ČINNOSTI s. 21/31</w:t>
      </w:r>
      <w:r w:rsidR="00931567" w:rsidRPr="005475E8">
        <w:rPr>
          <w:rFonts w:eastAsiaTheme="minorHAnsi"/>
          <w:color w:val="000000"/>
          <w:sz w:val="24"/>
          <w:szCs w:val="24"/>
          <w:lang w:val="sk-SK" w:eastAsia="en-US"/>
        </w:rPr>
        <w:t xml:space="preserve"> </w:t>
      </w:r>
    </w:p>
    <w:p w:rsidR="008A1316" w:rsidRPr="005475E8" w:rsidRDefault="0013324B" w:rsidP="008A1316">
      <w:pPr>
        <w:overflowPunct/>
        <w:rPr>
          <w:rFonts w:eastAsiaTheme="minorHAnsi"/>
          <w:sz w:val="24"/>
          <w:szCs w:val="24"/>
          <w:lang w:val="sk-SK" w:eastAsia="en-US"/>
        </w:rPr>
      </w:pPr>
      <w:r>
        <w:rPr>
          <w:rFonts w:eastAsiaTheme="minorHAnsi"/>
          <w:sz w:val="24"/>
          <w:szCs w:val="24"/>
          <w:lang w:val="sk-SK" w:eastAsia="en-US"/>
        </w:rPr>
        <w:t xml:space="preserve">f) r </w:t>
      </w:r>
      <w:proofErr w:type="spellStart"/>
      <w:r>
        <w:rPr>
          <w:rFonts w:eastAsiaTheme="minorHAnsi"/>
          <w:sz w:val="24"/>
          <w:szCs w:val="24"/>
          <w:lang w:val="sk-SK" w:eastAsia="en-US"/>
        </w:rPr>
        <w:t>zpočet</w:t>
      </w:r>
      <w:proofErr w:type="spellEnd"/>
      <w:r w:rsidR="008A1316" w:rsidRPr="005475E8">
        <w:rPr>
          <w:rFonts w:eastAsiaTheme="minorHAnsi"/>
          <w:sz w:val="24"/>
          <w:szCs w:val="24"/>
          <w:lang w:val="sk-SK" w:eastAsia="en-US"/>
        </w:rPr>
        <w:t>;</w:t>
      </w:r>
    </w:p>
    <w:p w:rsidR="008A1316" w:rsidRPr="005475E8" w:rsidRDefault="008A1316" w:rsidP="008A1316">
      <w:pPr>
        <w:overflowPunct/>
        <w:rPr>
          <w:rFonts w:eastAsiaTheme="minorHAnsi"/>
          <w:sz w:val="24"/>
          <w:szCs w:val="24"/>
          <w:lang w:val="sk-SK" w:eastAsia="en-US"/>
        </w:rPr>
      </w:pPr>
      <w:r w:rsidRPr="005475E8">
        <w:rPr>
          <w:rFonts w:eastAsiaTheme="minorHAnsi"/>
          <w:sz w:val="24"/>
          <w:szCs w:val="24"/>
          <w:lang w:val="sk-SK" w:eastAsia="en-US"/>
        </w:rPr>
        <w:t>e</w:t>
      </w:r>
      <w:r w:rsidR="0013324B">
        <w:rPr>
          <w:rFonts w:eastAsiaTheme="minorHAnsi"/>
          <w:sz w:val="24"/>
          <w:szCs w:val="24"/>
          <w:lang w:val="sk-SK" w:eastAsia="en-US"/>
        </w:rPr>
        <w:t>) zdravotnú dokumentáciu</w:t>
      </w:r>
      <w:r w:rsidRPr="005475E8">
        <w:rPr>
          <w:rFonts w:eastAsiaTheme="minorHAnsi"/>
          <w:sz w:val="24"/>
          <w:szCs w:val="24"/>
          <w:lang w:val="sk-SK" w:eastAsia="en-US"/>
        </w:rPr>
        <w:t xml:space="preserve"> účastníkov;</w:t>
      </w:r>
    </w:p>
    <w:p w:rsidR="008A1316" w:rsidRPr="005475E8" w:rsidRDefault="008A1316" w:rsidP="008A1316">
      <w:pPr>
        <w:overflowPunct/>
        <w:rPr>
          <w:rFonts w:eastAsiaTheme="minorHAnsi"/>
          <w:sz w:val="24"/>
          <w:szCs w:val="24"/>
          <w:lang w:val="sk-SK" w:eastAsia="en-US"/>
        </w:rPr>
      </w:pPr>
    </w:p>
    <w:p w:rsidR="008A1316" w:rsidRPr="0013324B" w:rsidRDefault="008A1316" w:rsidP="008A1316">
      <w:pPr>
        <w:overflowPunct/>
        <w:rPr>
          <w:rFonts w:eastAsiaTheme="minorHAnsi"/>
          <w:i/>
          <w:sz w:val="24"/>
          <w:szCs w:val="24"/>
          <w:lang w:val="sk-SK" w:eastAsia="en-US"/>
        </w:rPr>
      </w:pPr>
      <w:r w:rsidRPr="0013324B">
        <w:rPr>
          <w:rFonts w:eastAsiaTheme="minorHAnsi"/>
          <w:i/>
          <w:sz w:val="24"/>
          <w:szCs w:val="24"/>
          <w:lang w:val="sk-SK" w:eastAsia="en-US"/>
        </w:rPr>
        <w:t>Za zdravotnú dokumentáciu účastníkov sa považuje najmä:</w:t>
      </w:r>
    </w:p>
    <w:p w:rsidR="008A1316" w:rsidRPr="005475E8" w:rsidRDefault="008A1316" w:rsidP="008A1316">
      <w:pPr>
        <w:overflowPunct/>
        <w:rPr>
          <w:rFonts w:eastAsiaTheme="minorHAnsi"/>
          <w:sz w:val="24"/>
          <w:szCs w:val="24"/>
          <w:lang w:val="sk-SK" w:eastAsia="en-US"/>
        </w:rPr>
      </w:pPr>
      <w:r w:rsidRPr="005475E8">
        <w:rPr>
          <w:rFonts w:eastAsiaTheme="minorHAnsi"/>
          <w:sz w:val="24"/>
          <w:szCs w:val="24"/>
          <w:lang w:val="sk-SK" w:eastAsia="en-US"/>
        </w:rPr>
        <w:t>- potvrdenie o zdravotnej spôsobilosti (</w:t>
      </w:r>
      <w:r w:rsidR="0013324B">
        <w:rPr>
          <w:rFonts w:eastAsiaTheme="minorHAnsi"/>
          <w:sz w:val="24"/>
          <w:szCs w:val="24"/>
          <w:lang w:val="sk-SK" w:eastAsia="en-US"/>
        </w:rPr>
        <w:t>v prípade potreby</w:t>
      </w:r>
      <w:r w:rsidRPr="005475E8">
        <w:rPr>
          <w:rFonts w:eastAsiaTheme="minorHAnsi"/>
          <w:sz w:val="24"/>
          <w:szCs w:val="24"/>
          <w:lang w:val="sk-SK" w:eastAsia="en-US"/>
        </w:rPr>
        <w:t>);</w:t>
      </w:r>
    </w:p>
    <w:p w:rsidR="008A1316" w:rsidRPr="005475E8" w:rsidRDefault="008A1316" w:rsidP="008A1316">
      <w:pPr>
        <w:overflowPunct/>
        <w:rPr>
          <w:rFonts w:eastAsiaTheme="minorHAnsi"/>
          <w:sz w:val="24"/>
          <w:szCs w:val="24"/>
          <w:lang w:val="sk-SK" w:eastAsia="en-US"/>
        </w:rPr>
      </w:pPr>
      <w:r w:rsidRPr="005475E8">
        <w:rPr>
          <w:rFonts w:eastAsiaTheme="minorHAnsi"/>
          <w:sz w:val="24"/>
          <w:szCs w:val="24"/>
          <w:lang w:val="sk-SK" w:eastAsia="en-US"/>
        </w:rPr>
        <w:t xml:space="preserve">- vyhlásenie zákonných zástupcov dieťaťa (tzv. O </w:t>
      </w:r>
      <w:proofErr w:type="spellStart"/>
      <w:r w:rsidRPr="005475E8">
        <w:rPr>
          <w:rFonts w:eastAsiaTheme="minorHAnsi"/>
          <w:sz w:val="24"/>
          <w:szCs w:val="24"/>
          <w:lang w:val="sk-SK" w:eastAsia="en-US"/>
        </w:rPr>
        <w:t>bezinfekčnosti</w:t>
      </w:r>
      <w:proofErr w:type="spellEnd"/>
      <w:r w:rsidRPr="005475E8">
        <w:rPr>
          <w:rFonts w:eastAsiaTheme="minorHAnsi"/>
          <w:sz w:val="24"/>
          <w:szCs w:val="24"/>
          <w:lang w:val="sk-SK" w:eastAsia="en-US"/>
        </w:rPr>
        <w:t xml:space="preserve">) </w:t>
      </w:r>
    </w:p>
    <w:p w:rsidR="008A1316" w:rsidRPr="005475E8" w:rsidRDefault="008A1316" w:rsidP="008A1316">
      <w:pPr>
        <w:overflowPunct/>
        <w:rPr>
          <w:rFonts w:eastAsiaTheme="minorHAnsi"/>
          <w:sz w:val="24"/>
          <w:szCs w:val="24"/>
          <w:lang w:val="sk-SK" w:eastAsia="en-US"/>
        </w:rPr>
      </w:pPr>
      <w:r w:rsidRPr="005475E8">
        <w:rPr>
          <w:rFonts w:eastAsiaTheme="minorHAnsi"/>
          <w:sz w:val="24"/>
          <w:szCs w:val="24"/>
          <w:lang w:val="sk-SK" w:eastAsia="en-US"/>
        </w:rPr>
        <w:t xml:space="preserve">- preukazy poistenca zdravotnej poisťovne (po </w:t>
      </w:r>
      <w:r w:rsidR="0013324B">
        <w:rPr>
          <w:rFonts w:eastAsiaTheme="minorHAnsi"/>
          <w:sz w:val="24"/>
          <w:szCs w:val="24"/>
          <w:lang w:val="sk-SK" w:eastAsia="en-US"/>
        </w:rPr>
        <w:t>ukončení sa vrac</w:t>
      </w:r>
      <w:r w:rsidRPr="005475E8">
        <w:rPr>
          <w:rFonts w:eastAsiaTheme="minorHAnsi"/>
          <w:sz w:val="24"/>
          <w:szCs w:val="24"/>
          <w:lang w:val="sk-SK" w:eastAsia="en-US"/>
        </w:rPr>
        <w:t>a</w:t>
      </w:r>
      <w:r w:rsidR="0013324B">
        <w:rPr>
          <w:rFonts w:eastAsiaTheme="minorHAnsi"/>
          <w:sz w:val="24"/>
          <w:szCs w:val="24"/>
          <w:lang w:val="sk-SK" w:eastAsia="en-US"/>
        </w:rPr>
        <w:t>jú</w:t>
      </w:r>
      <w:r w:rsidRPr="005475E8">
        <w:rPr>
          <w:rFonts w:eastAsiaTheme="minorHAnsi"/>
          <w:sz w:val="24"/>
          <w:szCs w:val="24"/>
          <w:lang w:val="sk-SK" w:eastAsia="en-US"/>
        </w:rPr>
        <w:t xml:space="preserve"> účastníkom);</w:t>
      </w:r>
    </w:p>
    <w:p w:rsidR="008A1316" w:rsidRPr="005475E8" w:rsidRDefault="008A1316" w:rsidP="008A1316">
      <w:pPr>
        <w:overflowPunct/>
        <w:rPr>
          <w:rFonts w:eastAsiaTheme="minorHAnsi"/>
          <w:sz w:val="24"/>
          <w:szCs w:val="24"/>
          <w:lang w:val="sk-SK" w:eastAsia="en-US"/>
        </w:rPr>
      </w:pPr>
      <w:r w:rsidRPr="005475E8">
        <w:rPr>
          <w:rFonts w:eastAsiaTheme="minorHAnsi"/>
          <w:sz w:val="24"/>
          <w:szCs w:val="24"/>
          <w:lang w:val="sk-SK" w:eastAsia="en-US"/>
        </w:rPr>
        <w:t>- dokumentácia o ošetrení v zdravotníckom zariadení a prípadné informácie o zdravotnom stave poskytovanej písomne ​​rodičom (odovzdáva sa účastníkom, ukladá sa v kópii);</w:t>
      </w:r>
    </w:p>
    <w:p w:rsidR="008A1316" w:rsidRPr="005475E8" w:rsidRDefault="0013324B" w:rsidP="008A1316">
      <w:pPr>
        <w:overflowPunct/>
        <w:rPr>
          <w:rFonts w:eastAsiaTheme="minorHAnsi"/>
          <w:sz w:val="24"/>
          <w:szCs w:val="24"/>
          <w:lang w:val="sk-SK" w:eastAsia="en-US"/>
        </w:rPr>
      </w:pPr>
      <w:r>
        <w:rPr>
          <w:rFonts w:eastAsiaTheme="minorHAnsi"/>
          <w:sz w:val="24"/>
          <w:szCs w:val="24"/>
          <w:lang w:val="sk-SK" w:eastAsia="en-US"/>
        </w:rPr>
        <w:t>- zdravotný</w:t>
      </w:r>
      <w:r w:rsidR="008A1316" w:rsidRPr="005475E8">
        <w:rPr>
          <w:rFonts w:eastAsiaTheme="minorHAnsi"/>
          <w:sz w:val="24"/>
          <w:szCs w:val="24"/>
          <w:lang w:val="sk-SK" w:eastAsia="en-US"/>
        </w:rPr>
        <w:t xml:space="preserve"> denník </w:t>
      </w:r>
    </w:p>
    <w:p w:rsidR="0013324B" w:rsidRDefault="0013324B" w:rsidP="008A1316">
      <w:pPr>
        <w:overflowPunct/>
        <w:rPr>
          <w:rFonts w:eastAsiaTheme="minorHAnsi"/>
          <w:sz w:val="24"/>
          <w:szCs w:val="24"/>
          <w:lang w:val="sk-SK" w:eastAsia="en-US"/>
        </w:rPr>
      </w:pPr>
    </w:p>
    <w:p w:rsidR="008A1316" w:rsidRPr="005475E8" w:rsidRDefault="008A1316" w:rsidP="008A1316">
      <w:pPr>
        <w:overflowPunct/>
        <w:rPr>
          <w:rFonts w:eastAsiaTheme="minorHAnsi"/>
          <w:bCs/>
          <w:sz w:val="24"/>
          <w:szCs w:val="24"/>
          <w:lang w:val="sk-SK" w:eastAsia="en-US"/>
        </w:rPr>
      </w:pPr>
    </w:p>
    <w:p w:rsidR="008A1316" w:rsidRPr="0013324B" w:rsidRDefault="0013324B" w:rsidP="008A1316">
      <w:pPr>
        <w:overflowPunct/>
        <w:rPr>
          <w:rFonts w:eastAsiaTheme="minorHAnsi"/>
          <w:b/>
          <w:bCs/>
          <w:i/>
          <w:sz w:val="24"/>
          <w:szCs w:val="24"/>
          <w:lang w:val="sk-SK" w:eastAsia="en-US"/>
        </w:rPr>
      </w:pPr>
      <w:r>
        <w:rPr>
          <w:rFonts w:eastAsiaTheme="minorHAnsi"/>
          <w:b/>
          <w:bCs/>
          <w:i/>
          <w:sz w:val="24"/>
          <w:szCs w:val="24"/>
          <w:lang w:val="sk-SK" w:eastAsia="en-US"/>
        </w:rPr>
        <w:t>3.5 AKCIE</w:t>
      </w:r>
      <w:r w:rsidR="008A1316" w:rsidRPr="0013324B">
        <w:rPr>
          <w:rFonts w:eastAsiaTheme="minorHAnsi"/>
          <w:b/>
          <w:bCs/>
          <w:i/>
          <w:sz w:val="24"/>
          <w:szCs w:val="24"/>
          <w:lang w:val="sk-SK" w:eastAsia="en-US"/>
        </w:rPr>
        <w:t xml:space="preserve"> PRE VEREJNOSŤ</w:t>
      </w:r>
      <w:r w:rsidR="006F640C">
        <w:rPr>
          <w:rFonts w:eastAsiaTheme="minorHAnsi"/>
          <w:b/>
          <w:bCs/>
          <w:i/>
          <w:sz w:val="24"/>
          <w:szCs w:val="24"/>
          <w:lang w:val="sk-SK" w:eastAsia="en-US"/>
        </w:rPr>
        <w:t xml:space="preserve"> ( OTVORENÉ PODUJATIE)</w:t>
      </w:r>
    </w:p>
    <w:p w:rsidR="008A1316" w:rsidRPr="005475E8"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t>Spravidla jednodňové akcie, určené pre cieľovú skupinu</w:t>
      </w:r>
      <w:r w:rsidR="006F640C">
        <w:rPr>
          <w:rFonts w:eastAsiaTheme="minorHAnsi"/>
          <w:bCs/>
          <w:sz w:val="24"/>
          <w:szCs w:val="24"/>
          <w:lang w:val="sk-SK" w:eastAsia="en-US"/>
        </w:rPr>
        <w:t xml:space="preserve"> - </w:t>
      </w:r>
      <w:r w:rsidRPr="005475E8">
        <w:rPr>
          <w:rFonts w:eastAsiaTheme="minorHAnsi"/>
          <w:bCs/>
          <w:sz w:val="24"/>
          <w:szCs w:val="24"/>
          <w:lang w:val="sk-SK" w:eastAsia="en-US"/>
        </w:rPr>
        <w:t xml:space="preserve"> nečlenovia, môžu sa ich však zúčastniť aj </w:t>
      </w:r>
      <w:proofErr w:type="spellStart"/>
      <w:r w:rsidR="006F640C">
        <w:rPr>
          <w:rFonts w:eastAsiaTheme="minorHAnsi"/>
          <w:bCs/>
          <w:sz w:val="24"/>
          <w:szCs w:val="24"/>
          <w:lang w:val="sk-SK" w:eastAsia="en-US"/>
        </w:rPr>
        <w:t>fénixáci</w:t>
      </w:r>
      <w:proofErr w:type="spellEnd"/>
      <w:r w:rsidRPr="005475E8">
        <w:rPr>
          <w:rFonts w:eastAsiaTheme="minorHAnsi"/>
          <w:bCs/>
          <w:sz w:val="24"/>
          <w:szCs w:val="24"/>
          <w:lang w:val="sk-SK" w:eastAsia="en-US"/>
        </w:rPr>
        <w:t xml:space="preserve">, účasť zvyčajne nie je vopred potvrdzovaná. Konajú sa predovšetkým za účelom propagácie činnosti </w:t>
      </w:r>
      <w:r w:rsidR="006F640C">
        <w:rPr>
          <w:rFonts w:eastAsiaTheme="minorHAnsi"/>
          <w:bCs/>
          <w:sz w:val="24"/>
          <w:szCs w:val="24"/>
          <w:lang w:val="sk-SK" w:eastAsia="en-US"/>
        </w:rPr>
        <w:t>organizácie</w:t>
      </w:r>
      <w:r w:rsidRPr="005475E8">
        <w:rPr>
          <w:rFonts w:eastAsiaTheme="minorHAnsi"/>
          <w:bCs/>
          <w:sz w:val="24"/>
          <w:szCs w:val="24"/>
          <w:lang w:val="sk-SK" w:eastAsia="en-US"/>
        </w:rPr>
        <w:t xml:space="preserve"> na všetkých úrovniach a tiež ako príspevok do spoločenského diania v mieste pôsobenia.</w:t>
      </w:r>
    </w:p>
    <w:p w:rsidR="008A1316" w:rsidRPr="006F640C" w:rsidRDefault="008A1316" w:rsidP="008A1316">
      <w:pPr>
        <w:overflowPunct/>
        <w:rPr>
          <w:rFonts w:eastAsiaTheme="minorHAnsi"/>
          <w:bCs/>
          <w:sz w:val="24"/>
          <w:szCs w:val="24"/>
          <w:u w:val="single"/>
          <w:lang w:val="sk-SK" w:eastAsia="en-US"/>
        </w:rPr>
      </w:pPr>
    </w:p>
    <w:p w:rsidR="006F640C" w:rsidRPr="007F01CA" w:rsidRDefault="006F640C" w:rsidP="006F640C">
      <w:pPr>
        <w:overflowPunct/>
        <w:autoSpaceDE/>
        <w:autoSpaceDN/>
        <w:adjustRightInd/>
        <w:rPr>
          <w:i/>
          <w:sz w:val="24"/>
          <w:szCs w:val="24"/>
          <w:u w:val="single"/>
          <w:lang w:val="sk-SK"/>
        </w:rPr>
      </w:pPr>
      <w:r w:rsidRPr="007F01CA">
        <w:rPr>
          <w:i/>
          <w:sz w:val="24"/>
          <w:szCs w:val="24"/>
          <w:u w:val="single"/>
          <w:lang w:val="sk-SK"/>
        </w:rPr>
        <w:t>Úloha usporiadateľa podujatia ( ZO, Ústredie DO FÉNIX):</w:t>
      </w:r>
    </w:p>
    <w:p w:rsidR="008A1316" w:rsidRPr="005475E8"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t>a) schvaľuje programové a organizačné zabezpečenie (POZ) akcie;</w:t>
      </w:r>
    </w:p>
    <w:p w:rsidR="008A1316" w:rsidRPr="005475E8"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t xml:space="preserve">b) podľa rozpočtu akcie zaisťuje finančné prostriedky pre jej uskutočnenie - podmienkou </w:t>
      </w:r>
      <w:r w:rsidR="006F640C">
        <w:rPr>
          <w:rFonts w:eastAsiaTheme="minorHAnsi"/>
          <w:bCs/>
          <w:sz w:val="24"/>
          <w:szCs w:val="24"/>
          <w:lang w:val="sk-SK" w:eastAsia="en-US"/>
        </w:rPr>
        <w:t xml:space="preserve">použitia  dotácie </w:t>
      </w:r>
      <w:r w:rsidRPr="005475E8">
        <w:rPr>
          <w:rFonts w:eastAsiaTheme="minorHAnsi"/>
          <w:bCs/>
          <w:sz w:val="24"/>
          <w:szCs w:val="24"/>
          <w:lang w:val="sk-SK" w:eastAsia="en-US"/>
        </w:rPr>
        <w:t xml:space="preserve"> </w:t>
      </w:r>
      <w:r w:rsidR="0058493F" w:rsidRPr="005475E8">
        <w:rPr>
          <w:rFonts w:eastAsiaTheme="minorHAnsi"/>
          <w:bCs/>
          <w:sz w:val="24"/>
          <w:szCs w:val="24"/>
          <w:lang w:val="sk-SK" w:eastAsia="en-US"/>
        </w:rPr>
        <w:t>DO FÉNIX</w:t>
      </w:r>
      <w:r w:rsidR="006F640C">
        <w:rPr>
          <w:rFonts w:eastAsiaTheme="minorHAnsi"/>
          <w:bCs/>
          <w:sz w:val="24"/>
          <w:szCs w:val="24"/>
          <w:lang w:val="sk-SK" w:eastAsia="en-US"/>
        </w:rPr>
        <w:t xml:space="preserve"> je zverejnenie akcie</w:t>
      </w:r>
      <w:r w:rsidRPr="005475E8">
        <w:rPr>
          <w:rFonts w:eastAsiaTheme="minorHAnsi"/>
          <w:bCs/>
          <w:sz w:val="24"/>
          <w:szCs w:val="24"/>
          <w:lang w:val="sk-SK" w:eastAsia="en-US"/>
        </w:rPr>
        <w:t xml:space="preserve"> na</w:t>
      </w:r>
      <w:r w:rsidR="006F640C">
        <w:rPr>
          <w:rFonts w:eastAsiaTheme="minorHAnsi"/>
          <w:bCs/>
          <w:sz w:val="24"/>
          <w:szCs w:val="24"/>
          <w:lang w:val="sk-SK" w:eastAsia="en-US"/>
        </w:rPr>
        <w:t xml:space="preserve"> webových stránkach  DO FÉNIX ( </w:t>
      </w:r>
      <w:hyperlink r:id="rId7" w:history="1">
        <w:r w:rsidR="006F640C" w:rsidRPr="00244227">
          <w:rPr>
            <w:rStyle w:val="Hypertextovprepojenie"/>
            <w:rFonts w:eastAsiaTheme="minorHAnsi"/>
            <w:bCs/>
            <w:sz w:val="24"/>
            <w:szCs w:val="24"/>
            <w:lang w:val="sk-SK" w:eastAsia="en-US"/>
          </w:rPr>
          <w:t>www.do-fenix.sk</w:t>
        </w:r>
      </w:hyperlink>
      <w:r w:rsidR="006F640C">
        <w:rPr>
          <w:rFonts w:eastAsiaTheme="minorHAnsi"/>
          <w:bCs/>
          <w:sz w:val="24"/>
          <w:szCs w:val="24"/>
          <w:lang w:val="sk-SK" w:eastAsia="en-US"/>
        </w:rPr>
        <w:t xml:space="preserve">, alebo webové stránky ZO, ) najneskôr 3 dni </w:t>
      </w:r>
      <w:r w:rsidRPr="005475E8">
        <w:rPr>
          <w:rFonts w:eastAsiaTheme="minorHAnsi"/>
          <w:bCs/>
          <w:sz w:val="24"/>
          <w:szCs w:val="24"/>
          <w:lang w:val="sk-SK" w:eastAsia="en-US"/>
        </w:rPr>
        <w:t xml:space="preserve"> pred jej konaním;</w:t>
      </w:r>
    </w:p>
    <w:p w:rsidR="008A1316" w:rsidRPr="005475E8"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t xml:space="preserve">c) vymenúva vedúceho </w:t>
      </w:r>
      <w:r w:rsidR="006F640C">
        <w:rPr>
          <w:rFonts w:eastAsiaTheme="minorHAnsi"/>
          <w:bCs/>
          <w:sz w:val="24"/>
          <w:szCs w:val="24"/>
          <w:lang w:val="sk-SK" w:eastAsia="en-US"/>
        </w:rPr>
        <w:t>podujatia</w:t>
      </w:r>
      <w:r w:rsidRPr="005475E8">
        <w:rPr>
          <w:rFonts w:eastAsiaTheme="minorHAnsi"/>
          <w:bCs/>
          <w:sz w:val="24"/>
          <w:szCs w:val="24"/>
          <w:lang w:val="sk-SK" w:eastAsia="en-US"/>
        </w:rPr>
        <w:t xml:space="preserve"> a stanovuje ďalšie personálne zabezpečenie;</w:t>
      </w:r>
    </w:p>
    <w:p w:rsidR="008A1316" w:rsidRPr="005475E8"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t xml:space="preserve">d) zabezpečuje vhodné priestory pre konanie </w:t>
      </w:r>
      <w:r w:rsidR="006F640C">
        <w:rPr>
          <w:rFonts w:eastAsiaTheme="minorHAnsi"/>
          <w:bCs/>
          <w:sz w:val="24"/>
          <w:szCs w:val="24"/>
          <w:lang w:val="sk-SK" w:eastAsia="en-US"/>
        </w:rPr>
        <w:t>podujatia</w:t>
      </w:r>
      <w:r w:rsidRPr="005475E8">
        <w:rPr>
          <w:rFonts w:eastAsiaTheme="minorHAnsi"/>
          <w:bCs/>
          <w:sz w:val="24"/>
          <w:szCs w:val="24"/>
          <w:lang w:val="sk-SK" w:eastAsia="en-US"/>
        </w:rPr>
        <w:t>;</w:t>
      </w:r>
    </w:p>
    <w:p w:rsidR="006F640C"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lastRenderedPageBreak/>
        <w:t xml:space="preserve">e) nahlasuje pred </w:t>
      </w:r>
      <w:r w:rsidR="006F640C">
        <w:rPr>
          <w:rFonts w:eastAsiaTheme="minorHAnsi"/>
          <w:bCs/>
          <w:sz w:val="24"/>
          <w:szCs w:val="24"/>
          <w:lang w:val="sk-SK" w:eastAsia="en-US"/>
        </w:rPr>
        <w:t xml:space="preserve">začatím </w:t>
      </w:r>
      <w:r w:rsidRPr="005475E8">
        <w:rPr>
          <w:rFonts w:eastAsiaTheme="minorHAnsi"/>
          <w:bCs/>
          <w:sz w:val="24"/>
          <w:szCs w:val="24"/>
          <w:lang w:val="sk-SK" w:eastAsia="en-US"/>
        </w:rPr>
        <w:t xml:space="preserve"> akcie jej konanie dotknutým subjektom v súlade so všeobecne platnými právnymi predpismi </w:t>
      </w:r>
    </w:p>
    <w:p w:rsidR="008A1316" w:rsidRPr="005475E8"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t>f) zabezpečuje materiálno-technické zabezpečenie akcie a vytvára pracovníkom akcie potrebné podmienky pre ich prácu;</w:t>
      </w:r>
    </w:p>
    <w:p w:rsidR="008A1316" w:rsidRPr="005475E8"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t xml:space="preserve">g) pri propagácii podujatia aj v jej priebehu dbá na </w:t>
      </w:r>
      <w:r w:rsidR="006F640C">
        <w:rPr>
          <w:rFonts w:eastAsiaTheme="minorHAnsi"/>
          <w:bCs/>
          <w:sz w:val="24"/>
          <w:szCs w:val="24"/>
          <w:lang w:val="sk-SK" w:eastAsia="en-US"/>
        </w:rPr>
        <w:t>po</w:t>
      </w:r>
      <w:r w:rsidRPr="005475E8">
        <w:rPr>
          <w:rFonts w:eastAsiaTheme="minorHAnsi"/>
          <w:bCs/>
          <w:sz w:val="24"/>
          <w:szCs w:val="24"/>
          <w:lang w:val="sk-SK" w:eastAsia="en-US"/>
        </w:rPr>
        <w:t xml:space="preserve">užívanie zjednocujúcich grafických prvkov </w:t>
      </w:r>
      <w:r w:rsidR="0058493F" w:rsidRPr="005475E8">
        <w:rPr>
          <w:rFonts w:eastAsiaTheme="minorHAnsi"/>
          <w:bCs/>
          <w:sz w:val="24"/>
          <w:szCs w:val="24"/>
          <w:lang w:val="sk-SK" w:eastAsia="en-US"/>
        </w:rPr>
        <w:t>DO FÉNIX</w:t>
      </w:r>
      <w:r w:rsidR="006F640C">
        <w:rPr>
          <w:rFonts w:eastAsiaTheme="minorHAnsi"/>
          <w:bCs/>
          <w:sz w:val="24"/>
          <w:szCs w:val="24"/>
          <w:lang w:val="sk-SK" w:eastAsia="en-US"/>
        </w:rPr>
        <w:t xml:space="preserve">, poprípade MŠ V V a Š SR. </w:t>
      </w:r>
    </w:p>
    <w:p w:rsidR="008A1316" w:rsidRPr="005475E8"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t>h) v prípade potreby uzatvára s pracovníkmi dohody a zmluvy potrebné na zabezpečenie akcie;</w:t>
      </w:r>
    </w:p>
    <w:p w:rsidR="008A1316" w:rsidRPr="005475E8"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t>i) zodpovedá za zabezpečenie riadneho preškolenie všetkých pracovníkov akcie pred začatím výkonu ich funkcie, a to v rozsahu ustanovenom všeobecne platnými právnymi predpismi a Smernicou na prípravu a vzdelávanie v</w:t>
      </w:r>
      <w:r w:rsidR="006F640C">
        <w:rPr>
          <w:rFonts w:eastAsiaTheme="minorHAnsi"/>
          <w:bCs/>
          <w:sz w:val="24"/>
          <w:szCs w:val="24"/>
          <w:lang w:val="sk-SK" w:eastAsia="en-US"/>
        </w:rPr>
        <w:t> DO FÉNIX</w:t>
      </w:r>
      <w:r w:rsidRPr="005475E8">
        <w:rPr>
          <w:rFonts w:eastAsiaTheme="minorHAnsi"/>
          <w:bCs/>
          <w:sz w:val="24"/>
          <w:szCs w:val="24"/>
          <w:lang w:val="sk-SK" w:eastAsia="en-US"/>
        </w:rPr>
        <w:t>;</w:t>
      </w:r>
    </w:p>
    <w:p w:rsidR="008A1316" w:rsidRPr="005475E8"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t xml:space="preserve">j) kontroluje priebeh </w:t>
      </w:r>
      <w:r w:rsidR="006F640C">
        <w:rPr>
          <w:rFonts w:eastAsiaTheme="minorHAnsi"/>
          <w:bCs/>
          <w:sz w:val="24"/>
          <w:szCs w:val="24"/>
          <w:lang w:val="sk-SK" w:eastAsia="en-US"/>
        </w:rPr>
        <w:t>podujatia</w:t>
      </w:r>
      <w:r w:rsidRPr="005475E8">
        <w:rPr>
          <w:rFonts w:eastAsiaTheme="minorHAnsi"/>
          <w:bCs/>
          <w:sz w:val="24"/>
          <w:szCs w:val="24"/>
          <w:lang w:val="sk-SK" w:eastAsia="en-US"/>
        </w:rPr>
        <w:t xml:space="preserve">, v prípade zistenia vážnych nedostatkov ním či iným orgánom je povinný bezodkladne zabezpečiť ich odstránenie, ak </w:t>
      </w:r>
      <w:r w:rsidR="006F640C">
        <w:rPr>
          <w:rFonts w:eastAsiaTheme="minorHAnsi"/>
          <w:bCs/>
          <w:sz w:val="24"/>
          <w:szCs w:val="24"/>
          <w:lang w:val="sk-SK" w:eastAsia="en-US"/>
        </w:rPr>
        <w:t xml:space="preserve">nie je možné nedostatky </w:t>
      </w:r>
      <w:r w:rsidRPr="005475E8">
        <w:rPr>
          <w:rFonts w:eastAsiaTheme="minorHAnsi"/>
          <w:bCs/>
          <w:sz w:val="24"/>
          <w:szCs w:val="24"/>
          <w:lang w:val="sk-SK" w:eastAsia="en-US"/>
        </w:rPr>
        <w:t xml:space="preserve"> odstrániť, akciu ukončí;</w:t>
      </w:r>
    </w:p>
    <w:p w:rsidR="008A1316" w:rsidRPr="005475E8"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t>k) v prípade, že predpokladaný počet účastníkov akcie je viac ako 100 osôb, je povinnosťou uspor</w:t>
      </w:r>
      <w:r w:rsidR="006F640C">
        <w:rPr>
          <w:rFonts w:eastAsiaTheme="minorHAnsi"/>
          <w:bCs/>
          <w:sz w:val="24"/>
          <w:szCs w:val="24"/>
          <w:lang w:val="sk-SK" w:eastAsia="en-US"/>
        </w:rPr>
        <w:t>iadateľa zabezpečiť účasť ďalšej</w:t>
      </w:r>
      <w:r w:rsidRPr="005475E8">
        <w:rPr>
          <w:rFonts w:eastAsiaTheme="minorHAnsi"/>
          <w:bCs/>
          <w:sz w:val="24"/>
          <w:szCs w:val="24"/>
          <w:lang w:val="sk-SK" w:eastAsia="en-US"/>
        </w:rPr>
        <w:t xml:space="preserve"> poučenej osoby </w:t>
      </w:r>
      <w:proofErr w:type="spellStart"/>
      <w:r w:rsidRPr="005475E8">
        <w:rPr>
          <w:rFonts w:eastAsiaTheme="minorHAnsi"/>
          <w:bCs/>
          <w:sz w:val="24"/>
          <w:szCs w:val="24"/>
          <w:lang w:val="sk-SK" w:eastAsia="en-US"/>
        </w:rPr>
        <w:t>schopné</w:t>
      </w:r>
      <w:r w:rsidR="006F640C">
        <w:rPr>
          <w:rFonts w:eastAsiaTheme="minorHAnsi"/>
          <w:bCs/>
          <w:sz w:val="24"/>
          <w:szCs w:val="24"/>
          <w:lang w:val="sk-SK" w:eastAsia="en-US"/>
        </w:rPr>
        <w:t>j</w:t>
      </w:r>
      <w:proofErr w:type="spellEnd"/>
      <w:r w:rsidRPr="005475E8">
        <w:rPr>
          <w:rFonts w:eastAsiaTheme="minorHAnsi"/>
          <w:bCs/>
          <w:sz w:val="24"/>
          <w:szCs w:val="24"/>
          <w:lang w:val="sk-SK" w:eastAsia="en-US"/>
        </w:rPr>
        <w:t xml:space="preserve"> poskytnúť prvú pomoc (účasť zdravotníka sa odporúča aj v prípade konania menších akcií);</w:t>
      </w:r>
    </w:p>
    <w:p w:rsidR="008A1316" w:rsidRPr="005475E8" w:rsidRDefault="008A1316" w:rsidP="008A1316">
      <w:pPr>
        <w:overflowPunct/>
        <w:rPr>
          <w:rFonts w:eastAsiaTheme="minorHAnsi"/>
          <w:bCs/>
          <w:sz w:val="24"/>
          <w:szCs w:val="24"/>
          <w:lang w:val="sk-SK" w:eastAsia="en-US"/>
        </w:rPr>
      </w:pPr>
      <w:r w:rsidRPr="005475E8">
        <w:rPr>
          <w:rFonts w:eastAsiaTheme="minorHAnsi"/>
          <w:bCs/>
          <w:sz w:val="24"/>
          <w:szCs w:val="24"/>
          <w:lang w:val="sk-SK" w:eastAsia="en-US"/>
        </w:rPr>
        <w:t>l) s ohľadom na skutočnosť, že u účastníkov akcie nemožno predpokladať znalosť prevádzkových a bezpečnostných pravidiel, je povinnosťou usporiadateľa zabezpečiť minimálne jedného pracovníka akcie na každých 50 predpokladaných účastníkov;</w:t>
      </w:r>
    </w:p>
    <w:p w:rsidR="00931567" w:rsidRPr="005475E8" w:rsidRDefault="008A1316" w:rsidP="00931567">
      <w:pPr>
        <w:overflowPunct/>
        <w:rPr>
          <w:rFonts w:eastAsiaTheme="minorHAnsi"/>
          <w:bCs/>
          <w:sz w:val="24"/>
          <w:szCs w:val="24"/>
          <w:lang w:val="sk-SK" w:eastAsia="en-US"/>
        </w:rPr>
      </w:pPr>
      <w:r w:rsidRPr="005475E8">
        <w:rPr>
          <w:rFonts w:eastAsiaTheme="minorHAnsi"/>
          <w:bCs/>
          <w:sz w:val="24"/>
          <w:szCs w:val="24"/>
          <w:lang w:val="sk-SK" w:eastAsia="en-US"/>
        </w:rPr>
        <w:t>m) vykonáva hodnotenie podujatia vrátane výsledku jej hospodárenia.</w:t>
      </w:r>
    </w:p>
    <w:p w:rsidR="00931567" w:rsidRPr="005475E8" w:rsidRDefault="00931567" w:rsidP="00931567">
      <w:pPr>
        <w:overflowPunct/>
        <w:rPr>
          <w:rFonts w:eastAsiaTheme="minorHAnsi"/>
          <w:bCs/>
          <w:sz w:val="24"/>
          <w:szCs w:val="24"/>
          <w:lang w:val="sk-SK" w:eastAsia="en-US"/>
        </w:rPr>
      </w:pPr>
    </w:p>
    <w:p w:rsidR="00931567" w:rsidRPr="006F640C" w:rsidRDefault="006F640C" w:rsidP="00931567">
      <w:pPr>
        <w:overflowPunct/>
        <w:rPr>
          <w:rFonts w:eastAsiaTheme="minorHAnsi"/>
          <w:bCs/>
          <w:i/>
          <w:sz w:val="24"/>
          <w:szCs w:val="24"/>
          <w:lang w:val="sk-SK" w:eastAsia="en-US"/>
        </w:rPr>
      </w:pPr>
      <w:r>
        <w:rPr>
          <w:rFonts w:eastAsiaTheme="minorHAnsi"/>
          <w:bCs/>
          <w:i/>
          <w:sz w:val="24"/>
          <w:szCs w:val="24"/>
          <w:lang w:val="sk-SK" w:eastAsia="en-US"/>
        </w:rPr>
        <w:t>P</w:t>
      </w:r>
      <w:r w:rsidR="008A1316" w:rsidRPr="006F640C">
        <w:rPr>
          <w:rFonts w:eastAsiaTheme="minorHAnsi"/>
          <w:bCs/>
          <w:i/>
          <w:sz w:val="24"/>
          <w:szCs w:val="24"/>
          <w:lang w:val="sk-SK" w:eastAsia="en-US"/>
        </w:rPr>
        <w:t xml:space="preserve">ravidlá </w:t>
      </w:r>
      <w:r>
        <w:rPr>
          <w:rFonts w:eastAsiaTheme="minorHAnsi"/>
          <w:bCs/>
          <w:i/>
          <w:sz w:val="24"/>
          <w:szCs w:val="24"/>
          <w:lang w:val="sk-SK" w:eastAsia="en-US"/>
        </w:rPr>
        <w:t>otvoreného podujatia</w:t>
      </w:r>
    </w:p>
    <w:p w:rsidR="00931567" w:rsidRPr="005475E8" w:rsidRDefault="00931567" w:rsidP="00931567">
      <w:pPr>
        <w:overflowPunct/>
        <w:rPr>
          <w:rFonts w:eastAsiaTheme="minorHAnsi"/>
          <w:bCs/>
          <w:sz w:val="24"/>
          <w:szCs w:val="24"/>
          <w:lang w:val="sk-SK" w:eastAsia="en-US"/>
        </w:rPr>
      </w:pPr>
    </w:p>
    <w:p w:rsidR="00931567" w:rsidRPr="005475E8" w:rsidRDefault="008A1316" w:rsidP="00931567">
      <w:pPr>
        <w:overflowPunct/>
        <w:rPr>
          <w:rFonts w:eastAsiaTheme="minorHAnsi"/>
          <w:bCs/>
          <w:sz w:val="24"/>
          <w:szCs w:val="24"/>
          <w:lang w:val="sk-SK" w:eastAsia="en-US"/>
        </w:rPr>
      </w:pPr>
      <w:r w:rsidRPr="005475E8">
        <w:rPr>
          <w:rFonts w:eastAsiaTheme="minorHAnsi"/>
          <w:bCs/>
          <w:sz w:val="24"/>
          <w:szCs w:val="24"/>
          <w:lang w:val="sk-SK" w:eastAsia="en-US"/>
        </w:rPr>
        <w:t>a) Účastníci sa musia riadiť pokynmi usporiadateľa a zásadami slušného správania.</w:t>
      </w:r>
    </w:p>
    <w:p w:rsidR="00931567" w:rsidRPr="005475E8" w:rsidRDefault="008A1316" w:rsidP="00931567">
      <w:pPr>
        <w:overflowPunct/>
        <w:rPr>
          <w:rFonts w:eastAsiaTheme="minorHAnsi"/>
          <w:bCs/>
          <w:sz w:val="24"/>
          <w:szCs w:val="24"/>
          <w:lang w:val="sk-SK" w:eastAsia="en-US"/>
        </w:rPr>
      </w:pPr>
      <w:r w:rsidRPr="005475E8">
        <w:rPr>
          <w:rFonts w:eastAsiaTheme="minorHAnsi"/>
          <w:bCs/>
          <w:sz w:val="24"/>
          <w:szCs w:val="24"/>
          <w:lang w:val="sk-SK" w:eastAsia="en-US"/>
        </w:rPr>
        <w:t>b) Ak je stanovený poriadok akcie, je záväzný pre všetkých účastníkov.</w:t>
      </w:r>
    </w:p>
    <w:p w:rsidR="008A1316" w:rsidRDefault="008A1316" w:rsidP="00931567">
      <w:pPr>
        <w:overflowPunct/>
        <w:rPr>
          <w:rFonts w:eastAsiaTheme="minorHAnsi"/>
          <w:bCs/>
          <w:sz w:val="24"/>
          <w:szCs w:val="24"/>
          <w:lang w:val="sk-SK" w:eastAsia="en-US"/>
        </w:rPr>
      </w:pPr>
      <w:r w:rsidRPr="005475E8">
        <w:rPr>
          <w:rFonts w:eastAsiaTheme="minorHAnsi"/>
          <w:bCs/>
          <w:sz w:val="24"/>
          <w:szCs w:val="24"/>
          <w:lang w:val="sk-SK" w:eastAsia="en-US"/>
        </w:rPr>
        <w:t>c) Všetci účastníci sú povinní dodržiavať zásady bezpečnosti a ochrany zdravia.</w:t>
      </w:r>
    </w:p>
    <w:p w:rsidR="006F640C" w:rsidRDefault="006F640C" w:rsidP="00931567">
      <w:pPr>
        <w:overflowPunct/>
        <w:rPr>
          <w:rFonts w:eastAsiaTheme="minorHAnsi"/>
          <w:bCs/>
          <w:sz w:val="24"/>
          <w:szCs w:val="24"/>
          <w:lang w:val="sk-SK" w:eastAsia="en-US"/>
        </w:rPr>
      </w:pPr>
      <w:r>
        <w:rPr>
          <w:rFonts w:eastAsiaTheme="minorHAnsi"/>
          <w:bCs/>
          <w:sz w:val="24"/>
          <w:szCs w:val="24"/>
          <w:lang w:val="sk-SK" w:eastAsia="en-US"/>
        </w:rPr>
        <w:t xml:space="preserve">d) Organizačný </w:t>
      </w:r>
      <w:proofErr w:type="spellStart"/>
      <w:r>
        <w:rPr>
          <w:rFonts w:eastAsiaTheme="minorHAnsi"/>
          <w:bCs/>
          <w:sz w:val="24"/>
          <w:szCs w:val="24"/>
          <w:lang w:val="sk-SK" w:eastAsia="en-US"/>
        </w:rPr>
        <w:t>šzáb</w:t>
      </w:r>
      <w:proofErr w:type="spellEnd"/>
      <w:r>
        <w:rPr>
          <w:rFonts w:eastAsiaTheme="minorHAnsi"/>
          <w:bCs/>
          <w:sz w:val="24"/>
          <w:szCs w:val="24"/>
          <w:lang w:val="sk-SK" w:eastAsia="en-US"/>
        </w:rPr>
        <w:t xml:space="preserve"> je preškolený v oblasti BOZP o čom je vedený záznam</w:t>
      </w:r>
    </w:p>
    <w:p w:rsidR="006F640C" w:rsidRDefault="006F640C" w:rsidP="00931567">
      <w:pPr>
        <w:overflowPunct/>
        <w:rPr>
          <w:rFonts w:eastAsiaTheme="minorHAnsi"/>
          <w:bCs/>
          <w:sz w:val="24"/>
          <w:szCs w:val="24"/>
          <w:lang w:val="sk-SK" w:eastAsia="en-US"/>
        </w:rPr>
      </w:pPr>
      <w:r>
        <w:rPr>
          <w:rFonts w:eastAsiaTheme="minorHAnsi"/>
          <w:bCs/>
          <w:sz w:val="24"/>
          <w:szCs w:val="24"/>
          <w:lang w:val="sk-SK" w:eastAsia="en-US"/>
        </w:rPr>
        <w:t xml:space="preserve">e) Bezpečnostné pravidlá sú zverejnené na dostupnom mieste, </w:t>
      </w:r>
      <w:proofErr w:type="spellStart"/>
      <w:r>
        <w:rPr>
          <w:rFonts w:eastAsiaTheme="minorHAnsi"/>
          <w:bCs/>
          <w:sz w:val="24"/>
          <w:szCs w:val="24"/>
          <w:lang w:val="sk-SK" w:eastAsia="en-US"/>
        </w:rPr>
        <w:t>napísamné</w:t>
      </w:r>
      <w:proofErr w:type="spellEnd"/>
      <w:r>
        <w:rPr>
          <w:rFonts w:eastAsiaTheme="minorHAnsi"/>
          <w:bCs/>
          <w:sz w:val="24"/>
          <w:szCs w:val="24"/>
          <w:lang w:val="sk-SK" w:eastAsia="en-US"/>
        </w:rPr>
        <w:t xml:space="preserve"> sú zrozumiteľne, aby im všetci účastníci porozumeli</w:t>
      </w:r>
    </w:p>
    <w:p w:rsidR="006F640C" w:rsidRPr="006F640C" w:rsidRDefault="006F640C" w:rsidP="00931567">
      <w:pPr>
        <w:overflowPunct/>
        <w:rPr>
          <w:rFonts w:eastAsiaTheme="minorHAnsi"/>
          <w:bCs/>
          <w:i/>
          <w:sz w:val="24"/>
          <w:szCs w:val="24"/>
          <w:lang w:val="sk-SK" w:eastAsia="en-US"/>
        </w:rPr>
      </w:pPr>
    </w:p>
    <w:p w:rsidR="008A1316" w:rsidRPr="006F640C" w:rsidRDefault="006F640C" w:rsidP="00931567">
      <w:pPr>
        <w:overflowPunct/>
        <w:rPr>
          <w:rFonts w:eastAsiaTheme="minorHAnsi"/>
          <w:bCs/>
          <w:i/>
          <w:sz w:val="24"/>
          <w:szCs w:val="24"/>
          <w:lang w:val="sk-SK" w:eastAsia="en-US"/>
        </w:rPr>
      </w:pPr>
      <w:r w:rsidRPr="006F640C">
        <w:rPr>
          <w:rFonts w:eastAsiaTheme="minorHAnsi"/>
          <w:bCs/>
          <w:i/>
          <w:sz w:val="24"/>
          <w:szCs w:val="24"/>
          <w:lang w:val="sk-SK" w:eastAsia="en-US"/>
        </w:rPr>
        <w:t>P</w:t>
      </w:r>
      <w:r w:rsidR="008A1316" w:rsidRPr="006F640C">
        <w:rPr>
          <w:rFonts w:eastAsiaTheme="minorHAnsi"/>
          <w:bCs/>
          <w:i/>
          <w:sz w:val="24"/>
          <w:szCs w:val="24"/>
          <w:lang w:val="sk-SK" w:eastAsia="en-US"/>
        </w:rPr>
        <w:t>ersonálne zabezpečenie akcie</w:t>
      </w:r>
    </w:p>
    <w:p w:rsidR="008A1316" w:rsidRPr="005475E8" w:rsidRDefault="008A1316" w:rsidP="00931567">
      <w:pPr>
        <w:overflowPunct/>
        <w:rPr>
          <w:rFonts w:eastAsiaTheme="minorHAnsi"/>
          <w:bCs/>
          <w:sz w:val="24"/>
          <w:szCs w:val="24"/>
          <w:lang w:val="sk-SK" w:eastAsia="en-US"/>
        </w:rPr>
      </w:pPr>
      <w:r w:rsidRPr="005475E8">
        <w:rPr>
          <w:rFonts w:eastAsiaTheme="minorHAnsi"/>
          <w:bCs/>
          <w:sz w:val="24"/>
          <w:szCs w:val="24"/>
          <w:lang w:val="sk-SK" w:eastAsia="en-US"/>
        </w:rPr>
        <w:t xml:space="preserve">a) Vedúcim akcia môže byť iba osoba staršia ako 18 rokov </w:t>
      </w:r>
      <w:r w:rsidR="006F640C">
        <w:rPr>
          <w:rFonts w:eastAsiaTheme="minorHAnsi"/>
          <w:bCs/>
          <w:sz w:val="24"/>
          <w:szCs w:val="24"/>
          <w:lang w:val="sk-SK" w:eastAsia="en-US"/>
        </w:rPr>
        <w:t>preškolená v oblasti BOZP.</w:t>
      </w:r>
    </w:p>
    <w:p w:rsidR="008A1316" w:rsidRPr="005475E8" w:rsidRDefault="008A1316" w:rsidP="00931567">
      <w:pPr>
        <w:overflowPunct/>
        <w:rPr>
          <w:rFonts w:eastAsiaTheme="minorHAnsi"/>
          <w:bCs/>
          <w:sz w:val="24"/>
          <w:szCs w:val="24"/>
          <w:lang w:val="sk-SK" w:eastAsia="en-US"/>
        </w:rPr>
      </w:pPr>
      <w:r w:rsidRPr="005475E8">
        <w:rPr>
          <w:rFonts w:eastAsiaTheme="minorHAnsi"/>
          <w:bCs/>
          <w:sz w:val="24"/>
          <w:szCs w:val="24"/>
          <w:lang w:val="sk-SK" w:eastAsia="en-US"/>
        </w:rPr>
        <w:t xml:space="preserve">b) Ďalšími pracovníkmi akcie musia byť osoby staršie ako 15 rokov </w:t>
      </w:r>
      <w:r w:rsidR="006F640C">
        <w:rPr>
          <w:rFonts w:eastAsiaTheme="minorHAnsi"/>
          <w:bCs/>
          <w:sz w:val="24"/>
          <w:szCs w:val="24"/>
          <w:lang w:val="sk-SK" w:eastAsia="en-US"/>
        </w:rPr>
        <w:t xml:space="preserve"> - poučené</w:t>
      </w:r>
      <w:r w:rsidRPr="005475E8">
        <w:rPr>
          <w:rFonts w:eastAsiaTheme="minorHAnsi"/>
          <w:bCs/>
          <w:sz w:val="24"/>
          <w:szCs w:val="24"/>
          <w:lang w:val="sk-SK" w:eastAsia="en-US"/>
        </w:rPr>
        <w:t xml:space="preserve"> osoby, vždy s ohľadom na charakter podujatia.</w:t>
      </w:r>
    </w:p>
    <w:p w:rsidR="006F640C" w:rsidRDefault="006F640C" w:rsidP="00931567">
      <w:pPr>
        <w:overflowPunct/>
        <w:rPr>
          <w:rFonts w:eastAsiaTheme="minorHAnsi"/>
          <w:bCs/>
          <w:sz w:val="24"/>
          <w:szCs w:val="24"/>
          <w:lang w:val="sk-SK" w:eastAsia="en-US"/>
        </w:rPr>
      </w:pPr>
    </w:p>
    <w:p w:rsidR="008A1316" w:rsidRPr="006F640C" w:rsidRDefault="006F640C" w:rsidP="00931567">
      <w:pPr>
        <w:overflowPunct/>
        <w:rPr>
          <w:rFonts w:eastAsiaTheme="minorHAnsi"/>
          <w:bCs/>
          <w:i/>
          <w:sz w:val="24"/>
          <w:szCs w:val="24"/>
          <w:lang w:val="sk-SK" w:eastAsia="en-US"/>
        </w:rPr>
      </w:pPr>
      <w:r>
        <w:rPr>
          <w:rFonts w:eastAsiaTheme="minorHAnsi"/>
          <w:bCs/>
          <w:i/>
          <w:sz w:val="24"/>
          <w:szCs w:val="24"/>
          <w:lang w:val="sk-SK" w:eastAsia="en-US"/>
        </w:rPr>
        <w:t>D</w:t>
      </w:r>
      <w:r w:rsidR="008A1316" w:rsidRPr="006F640C">
        <w:rPr>
          <w:rFonts w:eastAsiaTheme="minorHAnsi"/>
          <w:bCs/>
          <w:i/>
          <w:sz w:val="24"/>
          <w:szCs w:val="24"/>
          <w:lang w:val="sk-SK" w:eastAsia="en-US"/>
        </w:rPr>
        <w:t xml:space="preserve">okumentácia </w:t>
      </w:r>
      <w:r>
        <w:rPr>
          <w:rFonts w:eastAsiaTheme="minorHAnsi"/>
          <w:bCs/>
          <w:i/>
          <w:sz w:val="24"/>
          <w:szCs w:val="24"/>
          <w:lang w:val="sk-SK" w:eastAsia="en-US"/>
        </w:rPr>
        <w:t>podujatia</w:t>
      </w:r>
    </w:p>
    <w:p w:rsidR="008A1316" w:rsidRPr="005475E8" w:rsidRDefault="008A1316" w:rsidP="00931567">
      <w:pPr>
        <w:overflowPunct/>
        <w:rPr>
          <w:rFonts w:eastAsiaTheme="minorHAnsi"/>
          <w:bCs/>
          <w:sz w:val="24"/>
          <w:szCs w:val="24"/>
          <w:lang w:val="sk-SK" w:eastAsia="en-US"/>
        </w:rPr>
      </w:pPr>
    </w:p>
    <w:p w:rsidR="00BA7C28" w:rsidRDefault="008A1316" w:rsidP="00931567">
      <w:pPr>
        <w:overflowPunct/>
        <w:rPr>
          <w:rFonts w:eastAsiaTheme="minorHAnsi"/>
          <w:bCs/>
          <w:sz w:val="24"/>
          <w:szCs w:val="24"/>
          <w:lang w:val="sk-SK" w:eastAsia="en-US"/>
        </w:rPr>
      </w:pPr>
      <w:r w:rsidRPr="005475E8">
        <w:rPr>
          <w:rFonts w:eastAsiaTheme="minorHAnsi"/>
          <w:bCs/>
          <w:sz w:val="24"/>
          <w:szCs w:val="24"/>
          <w:lang w:val="sk-SK" w:eastAsia="en-US"/>
        </w:rPr>
        <w:t xml:space="preserve">Dokumentácia </w:t>
      </w:r>
      <w:r w:rsidR="006F640C">
        <w:rPr>
          <w:rFonts w:eastAsiaTheme="minorHAnsi"/>
          <w:bCs/>
          <w:sz w:val="24"/>
          <w:szCs w:val="24"/>
          <w:lang w:val="sk-SK" w:eastAsia="en-US"/>
        </w:rPr>
        <w:t>podujatia</w:t>
      </w:r>
      <w:r w:rsidRPr="005475E8">
        <w:rPr>
          <w:rFonts w:eastAsiaTheme="minorHAnsi"/>
          <w:bCs/>
          <w:sz w:val="24"/>
          <w:szCs w:val="24"/>
          <w:lang w:val="sk-SK" w:eastAsia="en-US"/>
        </w:rPr>
        <w:t xml:space="preserve"> je uložená v čase prípravy a priebehu u vedúceho akcie, prípadne u usporiadateľa akcie, po skončení a vyhodnotení sa ukladá </w:t>
      </w:r>
      <w:r w:rsidR="00BA7C28">
        <w:rPr>
          <w:rFonts w:eastAsiaTheme="minorHAnsi"/>
          <w:bCs/>
          <w:sz w:val="24"/>
          <w:szCs w:val="24"/>
          <w:lang w:val="sk-SK" w:eastAsia="en-US"/>
        </w:rPr>
        <w:t xml:space="preserve"> v archíve ZO </w:t>
      </w:r>
      <w:r w:rsidRPr="005475E8">
        <w:rPr>
          <w:rFonts w:eastAsiaTheme="minorHAnsi"/>
          <w:bCs/>
          <w:sz w:val="24"/>
          <w:szCs w:val="24"/>
          <w:lang w:val="sk-SK" w:eastAsia="en-US"/>
        </w:rPr>
        <w:t>počas</w:t>
      </w:r>
      <w:r w:rsidR="00BA7C28">
        <w:rPr>
          <w:rFonts w:eastAsiaTheme="minorHAnsi"/>
          <w:bCs/>
          <w:sz w:val="24"/>
          <w:szCs w:val="24"/>
          <w:lang w:val="sk-SK" w:eastAsia="en-US"/>
        </w:rPr>
        <w:t xml:space="preserve"> doby </w:t>
      </w:r>
      <w:r w:rsidRPr="005475E8">
        <w:rPr>
          <w:rFonts w:eastAsiaTheme="minorHAnsi"/>
          <w:bCs/>
          <w:sz w:val="24"/>
          <w:szCs w:val="24"/>
          <w:lang w:val="sk-SK" w:eastAsia="en-US"/>
        </w:rPr>
        <w:t xml:space="preserve"> vyplývajúce</w:t>
      </w:r>
      <w:r w:rsidR="00BA7C28">
        <w:rPr>
          <w:rFonts w:eastAsiaTheme="minorHAnsi"/>
          <w:bCs/>
          <w:sz w:val="24"/>
          <w:szCs w:val="24"/>
          <w:lang w:val="sk-SK" w:eastAsia="en-US"/>
        </w:rPr>
        <w:t xml:space="preserve">j </w:t>
      </w:r>
      <w:r w:rsidRPr="005475E8">
        <w:rPr>
          <w:rFonts w:eastAsiaTheme="minorHAnsi"/>
          <w:bCs/>
          <w:sz w:val="24"/>
          <w:szCs w:val="24"/>
          <w:lang w:val="sk-SK" w:eastAsia="en-US"/>
        </w:rPr>
        <w:t xml:space="preserve">zo všeobecne záväzných právnych predpisov. </w:t>
      </w:r>
    </w:p>
    <w:p w:rsidR="00BA7C28" w:rsidRDefault="00BA7C28" w:rsidP="00931567">
      <w:pPr>
        <w:overflowPunct/>
        <w:rPr>
          <w:rFonts w:eastAsiaTheme="minorHAnsi"/>
          <w:bCs/>
          <w:sz w:val="24"/>
          <w:szCs w:val="24"/>
          <w:u w:val="single"/>
          <w:lang w:val="sk-SK" w:eastAsia="en-US"/>
        </w:rPr>
      </w:pPr>
    </w:p>
    <w:p w:rsidR="008A1316" w:rsidRPr="00BA7C28" w:rsidRDefault="008A1316" w:rsidP="00931567">
      <w:pPr>
        <w:overflowPunct/>
        <w:rPr>
          <w:rFonts w:eastAsiaTheme="minorHAnsi"/>
          <w:bCs/>
          <w:sz w:val="24"/>
          <w:szCs w:val="24"/>
          <w:u w:val="single"/>
          <w:lang w:val="sk-SK" w:eastAsia="en-US"/>
        </w:rPr>
      </w:pPr>
      <w:r w:rsidRPr="00BA7C28">
        <w:rPr>
          <w:rFonts w:eastAsiaTheme="minorHAnsi"/>
          <w:bCs/>
          <w:sz w:val="24"/>
          <w:szCs w:val="24"/>
          <w:u w:val="single"/>
          <w:lang w:val="sk-SK" w:eastAsia="en-US"/>
        </w:rPr>
        <w:t>Záväzná dokumentácia zahŕňa:</w:t>
      </w:r>
    </w:p>
    <w:p w:rsidR="008A1316" w:rsidRPr="005475E8" w:rsidRDefault="008A1316" w:rsidP="00931567">
      <w:pPr>
        <w:overflowPunct/>
        <w:rPr>
          <w:rFonts w:eastAsiaTheme="minorHAnsi"/>
          <w:bCs/>
          <w:sz w:val="24"/>
          <w:szCs w:val="24"/>
          <w:lang w:val="sk-SK" w:eastAsia="en-US"/>
        </w:rPr>
      </w:pPr>
      <w:r w:rsidRPr="005475E8">
        <w:rPr>
          <w:rFonts w:eastAsiaTheme="minorHAnsi"/>
          <w:bCs/>
          <w:sz w:val="24"/>
          <w:szCs w:val="24"/>
          <w:lang w:val="sk-SK" w:eastAsia="en-US"/>
        </w:rPr>
        <w:t xml:space="preserve">a) POZ akcie </w:t>
      </w:r>
    </w:p>
    <w:p w:rsidR="008A1316" w:rsidRPr="005475E8" w:rsidRDefault="008A1316" w:rsidP="00931567">
      <w:pPr>
        <w:overflowPunct/>
        <w:rPr>
          <w:rFonts w:eastAsiaTheme="minorHAnsi"/>
          <w:bCs/>
          <w:sz w:val="24"/>
          <w:szCs w:val="24"/>
          <w:lang w:val="sk-SK" w:eastAsia="en-US"/>
        </w:rPr>
      </w:pPr>
      <w:r w:rsidRPr="005475E8">
        <w:rPr>
          <w:rFonts w:eastAsiaTheme="minorHAnsi"/>
          <w:bCs/>
          <w:sz w:val="24"/>
          <w:szCs w:val="24"/>
          <w:lang w:val="sk-SK" w:eastAsia="en-US"/>
        </w:rPr>
        <w:t>b) doklad o preškolení pracovníkov akcie, ak ho charakter akcie vyžaduje;</w:t>
      </w:r>
    </w:p>
    <w:p w:rsidR="008A1316" w:rsidRPr="005475E8" w:rsidRDefault="008A1316" w:rsidP="00931567">
      <w:pPr>
        <w:overflowPunct/>
        <w:rPr>
          <w:rFonts w:eastAsiaTheme="minorHAnsi"/>
          <w:bCs/>
          <w:sz w:val="24"/>
          <w:szCs w:val="24"/>
          <w:lang w:val="sk-SK" w:eastAsia="en-US"/>
        </w:rPr>
      </w:pPr>
      <w:r w:rsidRPr="005475E8">
        <w:rPr>
          <w:rFonts w:eastAsiaTheme="minorHAnsi"/>
          <w:bCs/>
          <w:sz w:val="24"/>
          <w:szCs w:val="24"/>
          <w:lang w:val="sk-SK" w:eastAsia="en-US"/>
        </w:rPr>
        <w:t>c) korešpondencia s orgánmi a subjektmi, ktorým bola akcia hlásená.</w:t>
      </w:r>
    </w:p>
    <w:p w:rsidR="001528DC" w:rsidRPr="005475E8" w:rsidRDefault="001528DC" w:rsidP="001528DC">
      <w:pPr>
        <w:overflowPunct/>
        <w:rPr>
          <w:rFonts w:eastAsiaTheme="minorHAnsi"/>
          <w:bCs/>
          <w:sz w:val="24"/>
          <w:szCs w:val="24"/>
          <w:lang w:val="sk-SK" w:eastAsia="en-US"/>
        </w:rPr>
      </w:pPr>
    </w:p>
    <w:p w:rsidR="001528DC" w:rsidRPr="00BA7C28" w:rsidRDefault="001528DC" w:rsidP="001528DC">
      <w:pPr>
        <w:overflowPunct/>
        <w:rPr>
          <w:rFonts w:eastAsiaTheme="minorHAnsi"/>
          <w:bCs/>
          <w:sz w:val="24"/>
          <w:szCs w:val="24"/>
          <w:lang w:val="sk-SK" w:eastAsia="en-US"/>
        </w:rPr>
      </w:pPr>
    </w:p>
    <w:p w:rsidR="001528DC" w:rsidRDefault="00BA7C28" w:rsidP="001528DC">
      <w:pPr>
        <w:overflowPunct/>
        <w:rPr>
          <w:rFonts w:eastAsiaTheme="minorHAnsi"/>
          <w:b/>
          <w:bCs/>
          <w:sz w:val="24"/>
          <w:szCs w:val="24"/>
          <w:lang w:val="sk-SK" w:eastAsia="en-US"/>
        </w:rPr>
      </w:pPr>
      <w:r w:rsidRPr="00BA7C28">
        <w:rPr>
          <w:rFonts w:eastAsiaTheme="minorHAnsi"/>
          <w:b/>
          <w:bCs/>
          <w:sz w:val="24"/>
          <w:szCs w:val="24"/>
          <w:lang w:val="sk-SK" w:eastAsia="en-US"/>
        </w:rPr>
        <w:t xml:space="preserve">4. </w:t>
      </w:r>
      <w:r w:rsidR="001528DC" w:rsidRPr="00BA7C28">
        <w:rPr>
          <w:rFonts w:eastAsiaTheme="minorHAnsi"/>
          <w:b/>
          <w:bCs/>
          <w:sz w:val="24"/>
          <w:szCs w:val="24"/>
          <w:lang w:val="sk-SK" w:eastAsia="en-US"/>
        </w:rPr>
        <w:t xml:space="preserve"> </w:t>
      </w:r>
      <w:r w:rsidR="004629E4">
        <w:rPr>
          <w:rFonts w:eastAsiaTheme="minorHAnsi"/>
          <w:b/>
          <w:bCs/>
          <w:sz w:val="24"/>
          <w:szCs w:val="24"/>
          <w:lang w:val="sk-SK" w:eastAsia="en-US"/>
        </w:rPr>
        <w:t>UŽÍVANIE</w:t>
      </w:r>
      <w:r w:rsidRPr="00BA7C28">
        <w:rPr>
          <w:rFonts w:eastAsiaTheme="minorHAnsi"/>
          <w:b/>
          <w:bCs/>
          <w:sz w:val="24"/>
          <w:szCs w:val="24"/>
          <w:lang w:val="sk-SK" w:eastAsia="en-US"/>
        </w:rPr>
        <w:t xml:space="preserve"> NÁVYKOVÝCH LÁTOK</w:t>
      </w:r>
    </w:p>
    <w:p w:rsidR="00BA7C28" w:rsidRPr="00BA7C28" w:rsidRDefault="00BA7C28" w:rsidP="001528DC">
      <w:pPr>
        <w:overflowPunct/>
        <w:rPr>
          <w:rFonts w:eastAsiaTheme="minorHAnsi"/>
          <w:b/>
          <w:bCs/>
          <w:sz w:val="24"/>
          <w:szCs w:val="24"/>
          <w:lang w:val="sk-SK" w:eastAsia="en-US"/>
        </w:rPr>
      </w:pPr>
    </w:p>
    <w:p w:rsidR="001528DC" w:rsidRPr="00BA7C28" w:rsidRDefault="001528DC" w:rsidP="001528DC">
      <w:pPr>
        <w:overflowPunct/>
        <w:rPr>
          <w:rFonts w:eastAsiaTheme="minorHAnsi"/>
          <w:bCs/>
          <w:sz w:val="24"/>
          <w:szCs w:val="24"/>
          <w:lang w:val="sk-SK" w:eastAsia="en-US"/>
        </w:rPr>
      </w:pPr>
      <w:r w:rsidRPr="00BA7C28">
        <w:rPr>
          <w:rFonts w:eastAsiaTheme="minorHAnsi"/>
          <w:bCs/>
          <w:sz w:val="24"/>
          <w:szCs w:val="24"/>
          <w:lang w:val="sk-SK" w:eastAsia="en-US"/>
        </w:rPr>
        <w:t xml:space="preserve">Na všetkých akciách </w:t>
      </w:r>
      <w:r w:rsidR="00BA7C28">
        <w:rPr>
          <w:rFonts w:eastAsiaTheme="minorHAnsi"/>
          <w:bCs/>
          <w:sz w:val="24"/>
          <w:szCs w:val="24"/>
          <w:lang w:val="sk-SK" w:eastAsia="en-US"/>
        </w:rPr>
        <w:t xml:space="preserve"> DO FÉNIX </w:t>
      </w:r>
      <w:r w:rsidRPr="00BA7C28">
        <w:rPr>
          <w:rFonts w:eastAsiaTheme="minorHAnsi"/>
          <w:bCs/>
          <w:sz w:val="24"/>
          <w:szCs w:val="24"/>
          <w:lang w:val="sk-SK" w:eastAsia="en-US"/>
        </w:rPr>
        <w:t>platí</w:t>
      </w:r>
      <w:r w:rsidR="00BA7C28">
        <w:rPr>
          <w:rFonts w:eastAsiaTheme="minorHAnsi"/>
          <w:bCs/>
          <w:sz w:val="24"/>
          <w:szCs w:val="24"/>
          <w:lang w:val="sk-SK" w:eastAsia="en-US"/>
        </w:rPr>
        <w:t xml:space="preserve"> prísny </w:t>
      </w:r>
      <w:r w:rsidRPr="00BA7C28">
        <w:rPr>
          <w:rFonts w:eastAsiaTheme="minorHAnsi"/>
          <w:bCs/>
          <w:sz w:val="24"/>
          <w:szCs w:val="24"/>
          <w:lang w:val="sk-SK" w:eastAsia="en-US"/>
        </w:rPr>
        <w:t xml:space="preserve"> zákaz požívania omamných a psychotropných látok a iných látok s </w:t>
      </w:r>
      <w:proofErr w:type="spellStart"/>
      <w:r w:rsidRPr="00BA7C28">
        <w:rPr>
          <w:rFonts w:eastAsiaTheme="minorHAnsi"/>
          <w:bCs/>
          <w:sz w:val="24"/>
          <w:szCs w:val="24"/>
          <w:lang w:val="sk-SK" w:eastAsia="en-US"/>
        </w:rPr>
        <w:t>psychoaktívnymi</w:t>
      </w:r>
      <w:proofErr w:type="spellEnd"/>
      <w:r w:rsidRPr="00BA7C28">
        <w:rPr>
          <w:rFonts w:eastAsiaTheme="minorHAnsi"/>
          <w:bCs/>
          <w:sz w:val="24"/>
          <w:szCs w:val="24"/>
          <w:lang w:val="sk-SK" w:eastAsia="en-US"/>
        </w:rPr>
        <w:t xml:space="preserve"> účinkami.</w:t>
      </w:r>
    </w:p>
    <w:p w:rsidR="001528DC" w:rsidRPr="00BA7C28" w:rsidRDefault="001528DC" w:rsidP="001528DC">
      <w:pPr>
        <w:overflowPunct/>
        <w:rPr>
          <w:rFonts w:eastAsiaTheme="minorHAnsi"/>
          <w:bCs/>
          <w:sz w:val="24"/>
          <w:szCs w:val="24"/>
          <w:lang w:val="sk-SK" w:eastAsia="en-US"/>
        </w:rPr>
      </w:pPr>
      <w:r w:rsidRPr="00BA7C28">
        <w:rPr>
          <w:rFonts w:eastAsiaTheme="minorHAnsi"/>
          <w:bCs/>
          <w:sz w:val="24"/>
          <w:szCs w:val="24"/>
          <w:lang w:val="sk-SK" w:eastAsia="en-US"/>
        </w:rPr>
        <w:lastRenderedPageBreak/>
        <w:t xml:space="preserve">Na </w:t>
      </w:r>
      <w:r w:rsidR="00BA7C28">
        <w:rPr>
          <w:rFonts w:eastAsiaTheme="minorHAnsi"/>
          <w:bCs/>
          <w:sz w:val="24"/>
          <w:szCs w:val="24"/>
          <w:lang w:val="sk-SK" w:eastAsia="en-US"/>
        </w:rPr>
        <w:t xml:space="preserve">podujatiach DO FÉNIX i určených </w:t>
      </w:r>
      <w:r w:rsidRPr="00BA7C28">
        <w:rPr>
          <w:rFonts w:eastAsiaTheme="minorHAnsi"/>
          <w:bCs/>
          <w:sz w:val="24"/>
          <w:szCs w:val="24"/>
          <w:lang w:val="sk-SK" w:eastAsia="en-US"/>
        </w:rPr>
        <w:t xml:space="preserve"> prevažne pre osoby mladšie ako 18 rokov platí zákaz konzumácie alkoholických nápojov.</w:t>
      </w:r>
    </w:p>
    <w:p w:rsidR="001528DC" w:rsidRPr="00BA7C28" w:rsidRDefault="001528DC" w:rsidP="001528DC">
      <w:pPr>
        <w:overflowPunct/>
        <w:rPr>
          <w:rFonts w:eastAsiaTheme="minorHAnsi"/>
          <w:bCs/>
          <w:sz w:val="24"/>
          <w:szCs w:val="24"/>
          <w:lang w:val="sk-SK" w:eastAsia="en-US"/>
        </w:rPr>
      </w:pPr>
      <w:r w:rsidRPr="00BA7C28">
        <w:rPr>
          <w:rFonts w:eastAsiaTheme="minorHAnsi"/>
          <w:bCs/>
          <w:sz w:val="24"/>
          <w:szCs w:val="24"/>
          <w:lang w:val="sk-SK" w:eastAsia="en-US"/>
        </w:rPr>
        <w:t xml:space="preserve">Na ostatných </w:t>
      </w:r>
      <w:r w:rsidR="00BA7C28">
        <w:rPr>
          <w:rFonts w:eastAsiaTheme="minorHAnsi"/>
          <w:bCs/>
          <w:sz w:val="24"/>
          <w:szCs w:val="24"/>
          <w:lang w:val="sk-SK" w:eastAsia="en-US"/>
        </w:rPr>
        <w:t xml:space="preserve">podujatiach DO FÉNIX </w:t>
      </w:r>
      <w:r w:rsidRPr="00BA7C28">
        <w:rPr>
          <w:rFonts w:eastAsiaTheme="minorHAnsi"/>
          <w:bCs/>
          <w:sz w:val="24"/>
          <w:szCs w:val="24"/>
          <w:lang w:val="sk-SK" w:eastAsia="en-US"/>
        </w:rPr>
        <w:t xml:space="preserve"> má usporiadateľ </w:t>
      </w:r>
      <w:r w:rsidR="00BA7C28">
        <w:rPr>
          <w:rFonts w:eastAsiaTheme="minorHAnsi"/>
          <w:bCs/>
          <w:sz w:val="24"/>
          <w:szCs w:val="24"/>
          <w:lang w:val="sk-SK" w:eastAsia="en-US"/>
        </w:rPr>
        <w:t xml:space="preserve">podujatia </w:t>
      </w:r>
      <w:r w:rsidRPr="00BA7C28">
        <w:rPr>
          <w:rFonts w:eastAsiaTheme="minorHAnsi"/>
          <w:bCs/>
          <w:sz w:val="24"/>
          <w:szCs w:val="24"/>
          <w:lang w:val="sk-SK" w:eastAsia="en-US"/>
        </w:rPr>
        <w:t xml:space="preserve"> právo vyhlásiť zákaz konzumácie alkoholických nápojov.</w:t>
      </w:r>
    </w:p>
    <w:p w:rsidR="001528DC" w:rsidRPr="00BA7C28" w:rsidRDefault="001528DC" w:rsidP="001528DC">
      <w:pPr>
        <w:overflowPunct/>
        <w:rPr>
          <w:rFonts w:eastAsiaTheme="minorHAnsi"/>
          <w:bCs/>
          <w:sz w:val="24"/>
          <w:szCs w:val="24"/>
          <w:u w:val="single"/>
          <w:lang w:val="sk-SK" w:eastAsia="en-US"/>
        </w:rPr>
      </w:pPr>
      <w:r w:rsidRPr="00BA7C28">
        <w:rPr>
          <w:rFonts w:eastAsiaTheme="minorHAnsi"/>
          <w:bCs/>
          <w:sz w:val="24"/>
          <w:szCs w:val="24"/>
          <w:u w:val="single"/>
          <w:lang w:val="sk-SK" w:eastAsia="en-US"/>
        </w:rPr>
        <w:t>Usporiadateľ podujatia má právo:</w:t>
      </w:r>
    </w:p>
    <w:p w:rsidR="001528DC" w:rsidRPr="00BA7C28" w:rsidRDefault="001528DC" w:rsidP="000A66F7">
      <w:pPr>
        <w:pStyle w:val="Odsekzoznamu"/>
        <w:numPr>
          <w:ilvl w:val="1"/>
          <w:numId w:val="45"/>
        </w:numPr>
        <w:overflowPunct/>
        <w:rPr>
          <w:rFonts w:eastAsiaTheme="minorHAnsi"/>
          <w:bCs/>
          <w:sz w:val="24"/>
          <w:szCs w:val="24"/>
          <w:lang w:val="sk-SK" w:eastAsia="en-US"/>
        </w:rPr>
      </w:pPr>
      <w:r w:rsidRPr="00BA7C28">
        <w:rPr>
          <w:rFonts w:eastAsiaTheme="minorHAnsi"/>
          <w:bCs/>
          <w:sz w:val="24"/>
          <w:szCs w:val="24"/>
          <w:lang w:val="sk-SK" w:eastAsia="en-US"/>
        </w:rPr>
        <w:t>Kontrolovať, či nedochádza ku konzumácii alkoholických nápojov.</w:t>
      </w:r>
    </w:p>
    <w:p w:rsidR="00BA7C28" w:rsidRDefault="001528DC" w:rsidP="000A66F7">
      <w:pPr>
        <w:pStyle w:val="Odsekzoznamu"/>
        <w:numPr>
          <w:ilvl w:val="1"/>
          <w:numId w:val="45"/>
        </w:numPr>
        <w:overflowPunct/>
        <w:rPr>
          <w:rFonts w:eastAsiaTheme="minorHAnsi"/>
          <w:bCs/>
          <w:sz w:val="24"/>
          <w:szCs w:val="24"/>
          <w:lang w:val="sk-SK" w:eastAsia="en-US"/>
        </w:rPr>
      </w:pPr>
      <w:r w:rsidRPr="00BA7C28">
        <w:rPr>
          <w:rFonts w:eastAsiaTheme="minorHAnsi"/>
          <w:bCs/>
          <w:sz w:val="24"/>
          <w:szCs w:val="24"/>
          <w:lang w:val="sk-SK" w:eastAsia="en-US"/>
        </w:rPr>
        <w:t>Osobu, ktorá je zjavne pod vplyvom alkoholu alebo inej návykovej látky, nevpustiť na akciu, vykázať z priestoru, v ktorom sa akcia koná, popr. túto osobu z akcie vylúčiť.</w:t>
      </w:r>
    </w:p>
    <w:p w:rsidR="00BA7C28" w:rsidRDefault="00BA7C28" w:rsidP="000A66F7">
      <w:pPr>
        <w:pStyle w:val="Odsekzoznamu"/>
        <w:numPr>
          <w:ilvl w:val="1"/>
          <w:numId w:val="45"/>
        </w:numPr>
        <w:overflowPunct/>
        <w:rPr>
          <w:rFonts w:eastAsiaTheme="minorHAnsi"/>
          <w:bCs/>
          <w:sz w:val="24"/>
          <w:szCs w:val="24"/>
          <w:lang w:val="sk-SK" w:eastAsia="en-US"/>
        </w:rPr>
      </w:pPr>
      <w:r w:rsidRPr="00BA7C28">
        <w:rPr>
          <w:rFonts w:eastAsiaTheme="minorHAnsi"/>
          <w:bCs/>
          <w:sz w:val="24"/>
          <w:szCs w:val="24"/>
          <w:lang w:val="sk-SK" w:eastAsia="en-US"/>
        </w:rPr>
        <w:t xml:space="preserve">Zakázať osobe účasť na ďalšej </w:t>
      </w:r>
      <w:r w:rsidR="001528DC" w:rsidRPr="00BA7C28">
        <w:rPr>
          <w:rFonts w:eastAsiaTheme="minorHAnsi"/>
          <w:bCs/>
          <w:sz w:val="24"/>
          <w:szCs w:val="24"/>
          <w:lang w:val="sk-SK" w:eastAsia="en-US"/>
        </w:rPr>
        <w:t xml:space="preserve"> akciu organizovanej usporiadateľom.</w:t>
      </w:r>
    </w:p>
    <w:p w:rsidR="001528DC" w:rsidRPr="00BA7C28" w:rsidRDefault="001528DC" w:rsidP="000A66F7">
      <w:pPr>
        <w:pStyle w:val="Odsekzoznamu"/>
        <w:numPr>
          <w:ilvl w:val="1"/>
          <w:numId w:val="45"/>
        </w:numPr>
        <w:overflowPunct/>
        <w:rPr>
          <w:rFonts w:eastAsiaTheme="minorHAnsi"/>
          <w:bCs/>
          <w:sz w:val="24"/>
          <w:szCs w:val="24"/>
          <w:lang w:val="sk-SK" w:eastAsia="en-US"/>
        </w:rPr>
      </w:pPr>
      <w:r w:rsidRPr="00BA7C28">
        <w:rPr>
          <w:rFonts w:eastAsiaTheme="minorHAnsi"/>
          <w:bCs/>
          <w:sz w:val="24"/>
          <w:szCs w:val="24"/>
          <w:lang w:val="sk-SK" w:eastAsia="en-US"/>
        </w:rPr>
        <w:t xml:space="preserve">Informovať o incidente príslušné orgány </w:t>
      </w:r>
      <w:r w:rsidR="0058493F" w:rsidRPr="00BA7C28">
        <w:rPr>
          <w:rFonts w:eastAsiaTheme="minorHAnsi"/>
          <w:bCs/>
          <w:sz w:val="24"/>
          <w:szCs w:val="24"/>
          <w:lang w:val="sk-SK" w:eastAsia="en-US"/>
        </w:rPr>
        <w:t>DO FÉNIX</w:t>
      </w:r>
      <w:r w:rsidRPr="00BA7C28">
        <w:rPr>
          <w:rFonts w:eastAsiaTheme="minorHAnsi"/>
          <w:bCs/>
          <w:sz w:val="24"/>
          <w:szCs w:val="24"/>
          <w:lang w:val="sk-SK" w:eastAsia="en-US"/>
        </w:rPr>
        <w:t xml:space="preserve">, ktoré následne prijímajú ďalšie opatrenia (nepreplatení cestovných náhrad, zákaz účasti na určitých podujatiach, odobratie dotácií </w:t>
      </w:r>
      <w:r w:rsidR="00BA7C28">
        <w:rPr>
          <w:rFonts w:eastAsiaTheme="minorHAnsi"/>
          <w:bCs/>
          <w:sz w:val="24"/>
          <w:szCs w:val="24"/>
          <w:lang w:val="sk-SK" w:eastAsia="en-US"/>
        </w:rPr>
        <w:t xml:space="preserve">ZO a pod) </w:t>
      </w:r>
    </w:p>
    <w:p w:rsidR="001528DC" w:rsidRPr="000A66F7" w:rsidRDefault="00BA7C28" w:rsidP="000A66F7">
      <w:pPr>
        <w:pStyle w:val="Odsekzoznamu"/>
        <w:numPr>
          <w:ilvl w:val="1"/>
          <w:numId w:val="45"/>
        </w:numPr>
        <w:overflowPunct/>
        <w:rPr>
          <w:rFonts w:eastAsiaTheme="minorHAnsi"/>
          <w:bCs/>
          <w:sz w:val="24"/>
          <w:szCs w:val="24"/>
          <w:lang w:val="sk-SK" w:eastAsia="en-US"/>
        </w:rPr>
      </w:pPr>
      <w:r w:rsidRPr="000A66F7">
        <w:rPr>
          <w:rFonts w:eastAsiaTheme="minorHAnsi"/>
          <w:bCs/>
          <w:sz w:val="24"/>
          <w:szCs w:val="24"/>
          <w:lang w:val="sk-SK" w:eastAsia="en-US"/>
        </w:rPr>
        <w:t>Rozhodnutie usporiadateľa podujatia</w:t>
      </w:r>
      <w:r w:rsidR="001528DC" w:rsidRPr="000A66F7">
        <w:rPr>
          <w:rFonts w:eastAsiaTheme="minorHAnsi"/>
          <w:bCs/>
          <w:sz w:val="24"/>
          <w:szCs w:val="24"/>
          <w:lang w:val="sk-SK" w:eastAsia="en-US"/>
        </w:rPr>
        <w:t xml:space="preserve"> je konečné</w:t>
      </w:r>
    </w:p>
    <w:p w:rsidR="001528DC" w:rsidRDefault="001528DC" w:rsidP="001528DC">
      <w:pPr>
        <w:overflowPunct/>
        <w:rPr>
          <w:rFonts w:eastAsiaTheme="minorHAnsi"/>
          <w:bCs/>
          <w:sz w:val="24"/>
          <w:szCs w:val="24"/>
          <w:lang w:val="sk-SK" w:eastAsia="en-US"/>
        </w:rPr>
      </w:pPr>
    </w:p>
    <w:p w:rsidR="00BA7C28" w:rsidRDefault="00BA7C28" w:rsidP="001528DC">
      <w:pPr>
        <w:overflowPunct/>
        <w:rPr>
          <w:rFonts w:eastAsiaTheme="minorHAnsi"/>
          <w:bCs/>
          <w:sz w:val="24"/>
          <w:szCs w:val="24"/>
          <w:lang w:val="sk-SK" w:eastAsia="en-US"/>
        </w:rPr>
      </w:pPr>
    </w:p>
    <w:p w:rsidR="00BA7C28" w:rsidRDefault="00BA7C28" w:rsidP="00BA7C28">
      <w:pPr>
        <w:overflowPunct/>
        <w:autoSpaceDE/>
        <w:autoSpaceDN/>
        <w:adjustRightInd/>
        <w:rPr>
          <w:sz w:val="24"/>
          <w:szCs w:val="24"/>
          <w:lang w:val="sk-SK"/>
        </w:rPr>
      </w:pPr>
    </w:p>
    <w:p w:rsidR="00BA7C28" w:rsidRPr="0058493F" w:rsidRDefault="00BA7C28" w:rsidP="00BA7C28">
      <w:pPr>
        <w:jc w:val="both"/>
        <w:rPr>
          <w:b/>
          <w:sz w:val="28"/>
          <w:szCs w:val="28"/>
        </w:rPr>
      </w:pPr>
    </w:p>
    <w:p w:rsidR="00BA7C28" w:rsidRPr="0058493F" w:rsidRDefault="00BA7C28" w:rsidP="00BA7C28">
      <w:pPr>
        <w:jc w:val="center"/>
        <w:rPr>
          <w:rStyle w:val="Zvraznenie"/>
          <w:b/>
          <w:sz w:val="28"/>
          <w:szCs w:val="28"/>
        </w:rPr>
      </w:pPr>
      <w:r>
        <w:rPr>
          <w:rStyle w:val="Zvraznenie"/>
          <w:b/>
          <w:sz w:val="28"/>
          <w:szCs w:val="28"/>
        </w:rPr>
        <w:t>IV</w:t>
      </w:r>
      <w:r w:rsidRPr="0058493F">
        <w:rPr>
          <w:rStyle w:val="Zvraznenie"/>
          <w:b/>
          <w:sz w:val="28"/>
          <w:szCs w:val="28"/>
        </w:rPr>
        <w:t xml:space="preserve">. </w:t>
      </w:r>
    </w:p>
    <w:p w:rsidR="00BA7C28" w:rsidRPr="0058493F" w:rsidRDefault="00BA7C28" w:rsidP="00BA7C28">
      <w:pPr>
        <w:jc w:val="center"/>
        <w:rPr>
          <w:rStyle w:val="Zvraznenie"/>
          <w:b/>
          <w:sz w:val="28"/>
          <w:szCs w:val="28"/>
        </w:rPr>
      </w:pPr>
      <w:proofErr w:type="spellStart"/>
      <w:r>
        <w:rPr>
          <w:rStyle w:val="Zvraznenie"/>
          <w:b/>
          <w:sz w:val="28"/>
          <w:szCs w:val="28"/>
        </w:rPr>
        <w:t>Záverečné</w:t>
      </w:r>
      <w:proofErr w:type="spellEnd"/>
      <w:r>
        <w:rPr>
          <w:rStyle w:val="Zvraznenie"/>
          <w:b/>
          <w:sz w:val="28"/>
          <w:szCs w:val="28"/>
        </w:rPr>
        <w:t xml:space="preserve"> </w:t>
      </w:r>
      <w:proofErr w:type="spellStart"/>
      <w:r>
        <w:rPr>
          <w:rStyle w:val="Zvraznenie"/>
          <w:b/>
          <w:sz w:val="28"/>
          <w:szCs w:val="28"/>
        </w:rPr>
        <w:t>ustanovenia</w:t>
      </w:r>
      <w:proofErr w:type="spellEnd"/>
    </w:p>
    <w:p w:rsidR="00BA7C28" w:rsidRPr="00BA7C28" w:rsidRDefault="00BA7C28" w:rsidP="001528DC">
      <w:pPr>
        <w:overflowPunct/>
        <w:rPr>
          <w:rFonts w:eastAsiaTheme="minorHAnsi"/>
          <w:bCs/>
          <w:sz w:val="24"/>
          <w:szCs w:val="24"/>
          <w:lang w:val="sk-SK" w:eastAsia="en-US"/>
        </w:rPr>
      </w:pPr>
    </w:p>
    <w:p w:rsidR="001528DC" w:rsidRPr="00BA7C28" w:rsidRDefault="001528DC" w:rsidP="001528DC">
      <w:pPr>
        <w:overflowPunct/>
        <w:rPr>
          <w:rFonts w:eastAsiaTheme="minorHAnsi"/>
          <w:bCs/>
          <w:sz w:val="24"/>
          <w:szCs w:val="24"/>
          <w:lang w:val="sk-SK" w:eastAsia="en-US"/>
        </w:rPr>
      </w:pPr>
      <w:r w:rsidRPr="00BA7C28">
        <w:rPr>
          <w:rFonts w:eastAsiaTheme="minorHAnsi"/>
          <w:bCs/>
          <w:sz w:val="24"/>
          <w:szCs w:val="24"/>
          <w:lang w:val="sk-SK" w:eastAsia="en-US"/>
        </w:rPr>
        <w:t xml:space="preserve"> </w:t>
      </w:r>
      <w:r w:rsidR="00BA7C28">
        <w:rPr>
          <w:rFonts w:eastAsiaTheme="minorHAnsi"/>
          <w:bCs/>
          <w:sz w:val="24"/>
          <w:szCs w:val="24"/>
          <w:lang w:val="sk-SK" w:eastAsia="en-US"/>
        </w:rPr>
        <w:t xml:space="preserve">1. Slovenská rada FÉNIXU </w:t>
      </w:r>
      <w:proofErr w:type="spellStart"/>
      <w:r w:rsidR="00BA7C28">
        <w:rPr>
          <w:rFonts w:eastAsiaTheme="minorHAnsi"/>
          <w:bCs/>
          <w:sz w:val="24"/>
          <w:szCs w:val="24"/>
          <w:lang w:val="sk-SK" w:eastAsia="en-US"/>
        </w:rPr>
        <w:t>spolnomocňuje</w:t>
      </w:r>
      <w:proofErr w:type="spellEnd"/>
      <w:r w:rsidR="00BA7C28">
        <w:rPr>
          <w:rFonts w:eastAsiaTheme="minorHAnsi"/>
          <w:bCs/>
          <w:sz w:val="24"/>
          <w:szCs w:val="24"/>
          <w:lang w:val="sk-SK" w:eastAsia="en-US"/>
        </w:rPr>
        <w:t xml:space="preserve"> </w:t>
      </w:r>
      <w:r w:rsidRPr="00BA7C28">
        <w:rPr>
          <w:rFonts w:eastAsiaTheme="minorHAnsi"/>
          <w:bCs/>
          <w:sz w:val="24"/>
          <w:szCs w:val="24"/>
          <w:lang w:val="sk-SK" w:eastAsia="en-US"/>
        </w:rPr>
        <w:t>Výkonný výbor</w:t>
      </w:r>
      <w:r w:rsidR="00BA7C28">
        <w:rPr>
          <w:rFonts w:eastAsiaTheme="minorHAnsi"/>
          <w:bCs/>
          <w:sz w:val="24"/>
          <w:szCs w:val="24"/>
          <w:lang w:val="sk-SK" w:eastAsia="en-US"/>
        </w:rPr>
        <w:t xml:space="preserve"> DO FÉNIX </w:t>
      </w:r>
      <w:r w:rsidRPr="00BA7C28">
        <w:rPr>
          <w:rFonts w:eastAsiaTheme="minorHAnsi"/>
          <w:bCs/>
          <w:sz w:val="24"/>
          <w:szCs w:val="24"/>
          <w:lang w:val="sk-SK" w:eastAsia="en-US"/>
        </w:rPr>
        <w:t xml:space="preserve"> schváliť príloh</w:t>
      </w:r>
      <w:r w:rsidR="00BA7C28">
        <w:rPr>
          <w:rFonts w:eastAsiaTheme="minorHAnsi"/>
          <w:bCs/>
          <w:sz w:val="24"/>
          <w:szCs w:val="24"/>
          <w:lang w:val="sk-SK" w:eastAsia="en-US"/>
        </w:rPr>
        <w:t>y tejto smernice a ich úpravy.</w:t>
      </w:r>
      <w:r w:rsidRPr="00BA7C28">
        <w:rPr>
          <w:rFonts w:eastAsiaTheme="minorHAnsi"/>
          <w:bCs/>
          <w:sz w:val="24"/>
          <w:szCs w:val="24"/>
          <w:lang w:val="sk-SK" w:eastAsia="en-US"/>
        </w:rPr>
        <w:t>.</w:t>
      </w:r>
    </w:p>
    <w:p w:rsidR="001528DC" w:rsidRDefault="00BA7C28" w:rsidP="00BA7C28">
      <w:pPr>
        <w:spacing w:before="120"/>
        <w:ind w:left="147"/>
        <w:rPr>
          <w:rFonts w:eastAsiaTheme="minorHAnsi"/>
          <w:bCs/>
          <w:sz w:val="24"/>
          <w:szCs w:val="24"/>
          <w:lang w:val="sk-SK" w:eastAsia="en-US"/>
        </w:rPr>
      </w:pPr>
      <w:r>
        <w:rPr>
          <w:rFonts w:eastAsiaTheme="minorHAnsi"/>
          <w:bCs/>
          <w:sz w:val="24"/>
          <w:szCs w:val="24"/>
          <w:lang w:val="sk-SK" w:eastAsia="en-US"/>
        </w:rPr>
        <w:t>2</w:t>
      </w:r>
      <w:r w:rsidR="001528DC" w:rsidRPr="00BA7C28">
        <w:rPr>
          <w:rFonts w:eastAsiaTheme="minorHAnsi"/>
          <w:bCs/>
          <w:sz w:val="24"/>
          <w:szCs w:val="24"/>
          <w:lang w:val="sk-SK" w:eastAsia="en-US"/>
        </w:rPr>
        <w:t xml:space="preserve"> </w:t>
      </w:r>
      <w:r w:rsidRPr="00BA7C28">
        <w:rPr>
          <w:sz w:val="24"/>
          <w:szCs w:val="24"/>
          <w:lang w:val="sk-SK"/>
        </w:rPr>
        <w:t xml:space="preserve">Smernica pre zabezpečenie  BOZP v </w:t>
      </w:r>
      <w:proofErr w:type="spellStart"/>
      <w:r w:rsidRPr="00BA7C28">
        <w:rPr>
          <w:sz w:val="24"/>
          <w:szCs w:val="24"/>
        </w:rPr>
        <w:t>podmienkach</w:t>
      </w:r>
      <w:proofErr w:type="spellEnd"/>
      <w:r w:rsidRPr="00BA7C28">
        <w:rPr>
          <w:sz w:val="24"/>
          <w:szCs w:val="24"/>
        </w:rPr>
        <w:t xml:space="preserve"> DO FÉNIX</w:t>
      </w:r>
      <w:r>
        <w:rPr>
          <w:sz w:val="24"/>
          <w:szCs w:val="24"/>
        </w:rPr>
        <w:t xml:space="preserve"> </w:t>
      </w:r>
      <w:proofErr w:type="spellStart"/>
      <w:r>
        <w:rPr>
          <w:sz w:val="24"/>
          <w:szCs w:val="24"/>
        </w:rPr>
        <w:t>nadobúda</w:t>
      </w:r>
      <w:proofErr w:type="spellEnd"/>
      <w:r>
        <w:rPr>
          <w:sz w:val="24"/>
          <w:szCs w:val="24"/>
        </w:rPr>
        <w:t xml:space="preserve"> </w:t>
      </w:r>
      <w:r w:rsidR="001528DC" w:rsidRPr="00BA7C28">
        <w:rPr>
          <w:rFonts w:eastAsiaTheme="minorHAnsi"/>
          <w:bCs/>
          <w:sz w:val="24"/>
          <w:szCs w:val="24"/>
          <w:lang w:val="sk-SK" w:eastAsia="en-US"/>
        </w:rPr>
        <w:t xml:space="preserve"> platnosť a účinnosť k </w:t>
      </w:r>
      <w:r>
        <w:rPr>
          <w:rFonts w:eastAsiaTheme="minorHAnsi"/>
          <w:bCs/>
          <w:sz w:val="24"/>
          <w:szCs w:val="24"/>
          <w:lang w:val="sk-SK" w:eastAsia="en-US"/>
        </w:rPr>
        <w:t>1</w:t>
      </w:r>
      <w:r w:rsidR="001528DC" w:rsidRPr="00BA7C28">
        <w:rPr>
          <w:rFonts w:eastAsiaTheme="minorHAnsi"/>
          <w:bCs/>
          <w:sz w:val="24"/>
          <w:szCs w:val="24"/>
          <w:lang w:val="sk-SK" w:eastAsia="en-US"/>
        </w:rPr>
        <w:t xml:space="preserve">. </w:t>
      </w:r>
      <w:r>
        <w:rPr>
          <w:rFonts w:eastAsiaTheme="minorHAnsi"/>
          <w:bCs/>
          <w:sz w:val="24"/>
          <w:szCs w:val="24"/>
          <w:lang w:val="sk-SK" w:eastAsia="en-US"/>
        </w:rPr>
        <w:t>3. 2019</w:t>
      </w:r>
      <w:r w:rsidR="001528DC" w:rsidRPr="00BA7C28">
        <w:rPr>
          <w:rFonts w:eastAsiaTheme="minorHAnsi"/>
          <w:bCs/>
          <w:sz w:val="24"/>
          <w:szCs w:val="24"/>
          <w:lang w:val="sk-SK" w:eastAsia="en-US"/>
        </w:rPr>
        <w:t>.</w:t>
      </w:r>
    </w:p>
    <w:p w:rsidR="00BA7C28" w:rsidRDefault="00BA7C28" w:rsidP="00BA7C28">
      <w:pPr>
        <w:spacing w:before="120"/>
        <w:ind w:left="147"/>
        <w:rPr>
          <w:rFonts w:eastAsiaTheme="minorHAnsi"/>
          <w:bCs/>
          <w:sz w:val="24"/>
          <w:szCs w:val="24"/>
          <w:lang w:val="sk-SK" w:eastAsia="en-US"/>
        </w:rPr>
      </w:pPr>
    </w:p>
    <w:p w:rsidR="00BA7C28" w:rsidRDefault="00BA7C28" w:rsidP="00BA7C28">
      <w:pPr>
        <w:spacing w:before="120"/>
        <w:ind w:left="147"/>
        <w:rPr>
          <w:rFonts w:eastAsiaTheme="minorHAnsi"/>
          <w:bCs/>
          <w:sz w:val="24"/>
          <w:szCs w:val="24"/>
          <w:lang w:val="sk-SK" w:eastAsia="en-US"/>
        </w:rPr>
      </w:pPr>
    </w:p>
    <w:p w:rsidR="00BA7C28" w:rsidRDefault="00BA7C28" w:rsidP="00BA7C28">
      <w:pPr>
        <w:spacing w:before="120"/>
        <w:ind w:left="147"/>
        <w:rPr>
          <w:rFonts w:eastAsiaTheme="minorHAnsi"/>
          <w:bCs/>
          <w:sz w:val="24"/>
          <w:szCs w:val="24"/>
          <w:lang w:val="sk-SK" w:eastAsia="en-US"/>
        </w:rPr>
      </w:pPr>
    </w:p>
    <w:p w:rsidR="00BA7C28" w:rsidRPr="00BA7C28" w:rsidRDefault="00BA7C28" w:rsidP="00BA7C28">
      <w:pPr>
        <w:spacing w:before="120"/>
        <w:ind w:left="147"/>
        <w:rPr>
          <w:rFonts w:eastAsiaTheme="minorHAnsi"/>
          <w:bCs/>
          <w:sz w:val="24"/>
          <w:szCs w:val="24"/>
          <w:lang w:val="sk-SK" w:eastAsia="en-US"/>
        </w:rPr>
      </w:pPr>
    </w:p>
    <w:sectPr w:rsidR="00BA7C28" w:rsidRPr="00BA7C28" w:rsidSect="00931567">
      <w:pgSz w:w="11906" w:h="17338"/>
      <w:pgMar w:top="1418" w:right="1418" w:bottom="1418" w:left="1418" w:header="708" w:footer="708"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998A8F"/>
    <w:multiLevelType w:val="hybridMultilevel"/>
    <w:tmpl w:val="6E58D9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3DDAE7"/>
    <w:multiLevelType w:val="hybridMultilevel"/>
    <w:tmpl w:val="EFD0BA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9F953F"/>
    <w:multiLevelType w:val="hybridMultilevel"/>
    <w:tmpl w:val="AB83B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6C460A"/>
    <w:multiLevelType w:val="hybridMultilevel"/>
    <w:tmpl w:val="89424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27B7EE"/>
    <w:multiLevelType w:val="hybridMultilevel"/>
    <w:tmpl w:val="BCF6CB2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8B66DD"/>
    <w:multiLevelType w:val="hybridMultilevel"/>
    <w:tmpl w:val="627EB4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555B635"/>
    <w:multiLevelType w:val="hybridMultilevel"/>
    <w:tmpl w:val="FE8A8B2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98799B9"/>
    <w:multiLevelType w:val="hybridMultilevel"/>
    <w:tmpl w:val="EB3D70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63EADF0"/>
    <w:multiLevelType w:val="hybridMultilevel"/>
    <w:tmpl w:val="84B709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BD15178"/>
    <w:multiLevelType w:val="hybridMultilevel"/>
    <w:tmpl w:val="E9617F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2DA0863"/>
    <w:multiLevelType w:val="hybridMultilevel"/>
    <w:tmpl w:val="51DF34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0D1F3B2"/>
    <w:multiLevelType w:val="hybridMultilevel"/>
    <w:tmpl w:val="EAFE42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36784"/>
    <w:multiLevelType w:val="hybridMultilevel"/>
    <w:tmpl w:val="768CF26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4976275"/>
    <w:multiLevelType w:val="hybridMultilevel"/>
    <w:tmpl w:val="EC35B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90D74AC"/>
    <w:multiLevelType w:val="hybridMultilevel"/>
    <w:tmpl w:val="A855DA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BCB12D4"/>
    <w:multiLevelType w:val="hybridMultilevel"/>
    <w:tmpl w:val="7CCE7C5A"/>
    <w:lvl w:ilvl="0" w:tplc="DC08DF30">
      <w:start w:val="1"/>
      <w:numFmt w:val="upperRoman"/>
      <w:lvlText w:val="%1."/>
      <w:lvlJc w:val="left"/>
      <w:pPr>
        <w:tabs>
          <w:tab w:val="num" w:pos="1080"/>
        </w:tabs>
        <w:ind w:left="1080" w:hanging="720"/>
      </w:pPr>
      <w:rPr>
        <w:rFonts w:hint="default"/>
      </w:rPr>
    </w:lvl>
    <w:lvl w:ilvl="1" w:tplc="6AFCDA3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C344B4C"/>
    <w:multiLevelType w:val="multilevel"/>
    <w:tmpl w:val="F170D808"/>
    <w:lvl w:ilvl="0">
      <w:start w:val="1"/>
      <w:numFmt w:val="decimal"/>
      <w:pStyle w:val="Nadpis1"/>
      <w:lvlText w:val="%1"/>
      <w:lvlJc w:val="left"/>
      <w:pPr>
        <w:tabs>
          <w:tab w:val="num" w:pos="454"/>
        </w:tabs>
        <w:ind w:left="454" w:hanging="454"/>
      </w:pPr>
    </w:lvl>
    <w:lvl w:ilvl="1">
      <w:start w:val="1"/>
      <w:numFmt w:val="decimal"/>
      <w:pStyle w:val="Nadpis2"/>
      <w:lvlText w:val="%1.%2"/>
      <w:lvlJc w:val="left"/>
      <w:pPr>
        <w:tabs>
          <w:tab w:val="num" w:pos="576"/>
        </w:tabs>
        <w:ind w:left="576" w:hanging="576"/>
      </w:pPr>
    </w:lvl>
    <w:lvl w:ilvl="2">
      <w:start w:val="1"/>
      <w:numFmt w:val="upperLetter"/>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440"/>
        </w:tabs>
        <w:ind w:left="1152" w:hanging="1152"/>
      </w:pPr>
    </w:lvl>
    <w:lvl w:ilvl="6">
      <w:start w:val="1"/>
      <w:numFmt w:val="decimal"/>
      <w:pStyle w:val="Nadpis7"/>
      <w:lvlText w:val="%1.%2.%3.%4.%5.%6.%7"/>
      <w:lvlJc w:val="left"/>
      <w:pPr>
        <w:tabs>
          <w:tab w:val="num" w:pos="1440"/>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nsid w:val="0EC975E4"/>
    <w:multiLevelType w:val="hybridMultilevel"/>
    <w:tmpl w:val="5A98D97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nsid w:val="0ED17A8D"/>
    <w:multiLevelType w:val="hybridMultilevel"/>
    <w:tmpl w:val="ED7EF8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3B7CD78"/>
    <w:multiLevelType w:val="hybridMultilevel"/>
    <w:tmpl w:val="6A2734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A074345"/>
    <w:multiLevelType w:val="singleLevel"/>
    <w:tmpl w:val="041B000F"/>
    <w:lvl w:ilvl="0">
      <w:start w:val="1"/>
      <w:numFmt w:val="decimal"/>
      <w:lvlText w:val="%1."/>
      <w:lvlJc w:val="left"/>
      <w:pPr>
        <w:tabs>
          <w:tab w:val="num" w:pos="360"/>
        </w:tabs>
        <w:ind w:left="360" w:hanging="360"/>
      </w:pPr>
      <w:rPr>
        <w:color w:val="auto"/>
      </w:rPr>
    </w:lvl>
  </w:abstractNum>
  <w:abstractNum w:abstractNumId="21">
    <w:nsid w:val="295A171B"/>
    <w:multiLevelType w:val="hybridMultilevel"/>
    <w:tmpl w:val="0CF2DD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A041B3F"/>
    <w:multiLevelType w:val="hybridMultilevel"/>
    <w:tmpl w:val="1A2C4CA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3">
    <w:nsid w:val="30461FFA"/>
    <w:multiLevelType w:val="hybridMultilevel"/>
    <w:tmpl w:val="0764CEFE"/>
    <w:lvl w:ilvl="0" w:tplc="0405000F">
      <w:start w:val="1"/>
      <w:numFmt w:val="decimal"/>
      <w:lvlText w:val="%1."/>
      <w:lvlJc w:val="left"/>
      <w:pPr>
        <w:tabs>
          <w:tab w:val="num" w:pos="862"/>
        </w:tabs>
        <w:ind w:left="862" w:hanging="360"/>
      </w:p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4">
    <w:nsid w:val="31F14392"/>
    <w:multiLevelType w:val="hybridMultilevel"/>
    <w:tmpl w:val="2519C3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5916734"/>
    <w:multiLevelType w:val="hybridMultilevel"/>
    <w:tmpl w:val="86445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77008B8"/>
    <w:multiLevelType w:val="hybridMultilevel"/>
    <w:tmpl w:val="7BE0BD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3DC6220C"/>
    <w:multiLevelType w:val="hybridMultilevel"/>
    <w:tmpl w:val="C228209A"/>
    <w:lvl w:ilvl="0" w:tplc="249E206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F294B48"/>
    <w:multiLevelType w:val="singleLevel"/>
    <w:tmpl w:val="8C647E20"/>
    <w:lvl w:ilvl="0">
      <w:start w:val="1"/>
      <w:numFmt w:val="decimal"/>
      <w:lvlText w:val="%1."/>
      <w:lvlJc w:val="left"/>
      <w:pPr>
        <w:tabs>
          <w:tab w:val="num" w:pos="562"/>
        </w:tabs>
        <w:ind w:left="562" w:hanging="420"/>
      </w:pPr>
    </w:lvl>
  </w:abstractNum>
  <w:abstractNum w:abstractNumId="29">
    <w:nsid w:val="3FC1829A"/>
    <w:multiLevelType w:val="hybridMultilevel"/>
    <w:tmpl w:val="F82FC7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06B7762"/>
    <w:multiLevelType w:val="hybridMultilevel"/>
    <w:tmpl w:val="4B1E12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42337062"/>
    <w:multiLevelType w:val="hybridMultilevel"/>
    <w:tmpl w:val="734CBBF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5D24596"/>
    <w:multiLevelType w:val="hybridMultilevel"/>
    <w:tmpl w:val="34678A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B8A26E8"/>
    <w:multiLevelType w:val="singleLevel"/>
    <w:tmpl w:val="0405000F"/>
    <w:lvl w:ilvl="0">
      <w:start w:val="1"/>
      <w:numFmt w:val="decimal"/>
      <w:lvlText w:val="%1."/>
      <w:lvlJc w:val="left"/>
      <w:pPr>
        <w:tabs>
          <w:tab w:val="num" w:pos="360"/>
        </w:tabs>
        <w:ind w:left="360" w:hanging="360"/>
      </w:pPr>
    </w:lvl>
  </w:abstractNum>
  <w:abstractNum w:abstractNumId="34">
    <w:nsid w:val="4EED242D"/>
    <w:multiLevelType w:val="hybridMultilevel"/>
    <w:tmpl w:val="1B84F5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2BB7438"/>
    <w:multiLevelType w:val="hybridMultilevel"/>
    <w:tmpl w:val="1106CE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3436691"/>
    <w:multiLevelType w:val="hybridMultilevel"/>
    <w:tmpl w:val="72E683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99C7771"/>
    <w:multiLevelType w:val="hybridMultilevel"/>
    <w:tmpl w:val="0D306B62"/>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64EC77C4"/>
    <w:multiLevelType w:val="hybridMultilevel"/>
    <w:tmpl w:val="F77604E4"/>
    <w:lvl w:ilvl="0" w:tplc="041B000B">
      <w:start w:val="1"/>
      <w:numFmt w:val="bullet"/>
      <w:lvlText w:val=""/>
      <w:lvlJc w:val="left"/>
      <w:pPr>
        <w:ind w:left="720" w:hanging="360"/>
      </w:pPr>
      <w:rPr>
        <w:rFonts w:ascii="Wingdings" w:hAnsi="Wingdings" w:hint="default"/>
      </w:rPr>
    </w:lvl>
    <w:lvl w:ilvl="1" w:tplc="6AFCDA36">
      <w:start w:val="1"/>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76A269B"/>
    <w:multiLevelType w:val="hybridMultilevel"/>
    <w:tmpl w:val="B26678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562DCA"/>
    <w:multiLevelType w:val="hybridMultilevel"/>
    <w:tmpl w:val="AC58497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0A0D069"/>
    <w:multiLevelType w:val="hybridMultilevel"/>
    <w:tmpl w:val="FE785A3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8286B1B"/>
    <w:multiLevelType w:val="hybridMultilevel"/>
    <w:tmpl w:val="56487860"/>
    <w:lvl w:ilvl="0" w:tplc="041B0017">
      <w:start w:val="1"/>
      <w:numFmt w:val="lowerLetter"/>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C7FFB9D"/>
    <w:multiLevelType w:val="hybridMultilevel"/>
    <w:tmpl w:val="FC4995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num>
  <w:num w:numId="5">
    <w:abstractNumId w:val="20"/>
    <w:lvlOverride w:ilvl="0">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5"/>
  </w:num>
  <w:num w:numId="12">
    <w:abstractNumId w:val="25"/>
  </w:num>
  <w:num w:numId="13">
    <w:abstractNumId w:val="3"/>
  </w:num>
  <w:num w:numId="14">
    <w:abstractNumId w:val="9"/>
  </w:num>
  <w:num w:numId="15">
    <w:abstractNumId w:val="32"/>
  </w:num>
  <w:num w:numId="16">
    <w:abstractNumId w:val="0"/>
  </w:num>
  <w:num w:numId="17">
    <w:abstractNumId w:val="24"/>
  </w:num>
  <w:num w:numId="18">
    <w:abstractNumId w:val="43"/>
  </w:num>
  <w:num w:numId="19">
    <w:abstractNumId w:val="40"/>
  </w:num>
  <w:num w:numId="20">
    <w:abstractNumId w:val="12"/>
  </w:num>
  <w:num w:numId="21">
    <w:abstractNumId w:val="41"/>
  </w:num>
  <w:num w:numId="22">
    <w:abstractNumId w:val="2"/>
  </w:num>
  <w:num w:numId="23">
    <w:abstractNumId w:val="29"/>
  </w:num>
  <w:num w:numId="24">
    <w:abstractNumId w:val="10"/>
  </w:num>
  <w:num w:numId="25">
    <w:abstractNumId w:val="4"/>
  </w:num>
  <w:num w:numId="26">
    <w:abstractNumId w:val="19"/>
  </w:num>
  <w:num w:numId="27">
    <w:abstractNumId w:val="6"/>
  </w:num>
  <w:num w:numId="28">
    <w:abstractNumId w:val="7"/>
  </w:num>
  <w:num w:numId="29">
    <w:abstractNumId w:val="8"/>
  </w:num>
  <w:num w:numId="30">
    <w:abstractNumId w:val="13"/>
  </w:num>
  <w:num w:numId="31">
    <w:abstractNumId w:val="18"/>
  </w:num>
  <w:num w:numId="32">
    <w:abstractNumId w:val="11"/>
  </w:num>
  <w:num w:numId="33">
    <w:abstractNumId w:val="5"/>
  </w:num>
  <w:num w:numId="34">
    <w:abstractNumId w:val="14"/>
  </w:num>
  <w:num w:numId="35">
    <w:abstractNumId w:val="15"/>
  </w:num>
  <w:num w:numId="36">
    <w:abstractNumId w:val="37"/>
  </w:num>
  <w:num w:numId="37">
    <w:abstractNumId w:val="27"/>
  </w:num>
  <w:num w:numId="38">
    <w:abstractNumId w:val="21"/>
  </w:num>
  <w:num w:numId="39">
    <w:abstractNumId w:val="36"/>
  </w:num>
  <w:num w:numId="40">
    <w:abstractNumId w:val="39"/>
  </w:num>
  <w:num w:numId="41">
    <w:abstractNumId w:val="42"/>
  </w:num>
  <w:num w:numId="42">
    <w:abstractNumId w:val="17"/>
  </w:num>
  <w:num w:numId="43">
    <w:abstractNumId w:val="34"/>
  </w:num>
  <w:num w:numId="44">
    <w:abstractNumId w:val="3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63"/>
    <w:rsid w:val="00007888"/>
    <w:rsid w:val="000A66F7"/>
    <w:rsid w:val="0013324B"/>
    <w:rsid w:val="001528DC"/>
    <w:rsid w:val="00190492"/>
    <w:rsid w:val="00214D62"/>
    <w:rsid w:val="002F3D88"/>
    <w:rsid w:val="0030587C"/>
    <w:rsid w:val="0033304A"/>
    <w:rsid w:val="0034276B"/>
    <w:rsid w:val="003C1D92"/>
    <w:rsid w:val="00402530"/>
    <w:rsid w:val="00460807"/>
    <w:rsid w:val="004629E4"/>
    <w:rsid w:val="00521663"/>
    <w:rsid w:val="005475E8"/>
    <w:rsid w:val="00552A57"/>
    <w:rsid w:val="0058493F"/>
    <w:rsid w:val="005A2F1B"/>
    <w:rsid w:val="00626FE5"/>
    <w:rsid w:val="00677893"/>
    <w:rsid w:val="0068407E"/>
    <w:rsid w:val="006B381D"/>
    <w:rsid w:val="006C572F"/>
    <w:rsid w:val="006F640C"/>
    <w:rsid w:val="00753713"/>
    <w:rsid w:val="00763D15"/>
    <w:rsid w:val="00767538"/>
    <w:rsid w:val="007F01CA"/>
    <w:rsid w:val="00840F05"/>
    <w:rsid w:val="00844819"/>
    <w:rsid w:val="00847C18"/>
    <w:rsid w:val="008A1316"/>
    <w:rsid w:val="00931567"/>
    <w:rsid w:val="00947C17"/>
    <w:rsid w:val="00953BA1"/>
    <w:rsid w:val="009C718F"/>
    <w:rsid w:val="00B2665A"/>
    <w:rsid w:val="00B73B0C"/>
    <w:rsid w:val="00BA7C28"/>
    <w:rsid w:val="00BC1C36"/>
    <w:rsid w:val="00BC3D33"/>
    <w:rsid w:val="00CD77D2"/>
    <w:rsid w:val="00CE7F4E"/>
    <w:rsid w:val="00D534D9"/>
    <w:rsid w:val="00E4048E"/>
    <w:rsid w:val="00EA77C3"/>
    <w:rsid w:val="00F03577"/>
    <w:rsid w:val="00F31C3A"/>
    <w:rsid w:val="00FB2A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1663"/>
    <w:pPr>
      <w:overflowPunct w:val="0"/>
      <w:autoSpaceDE w:val="0"/>
      <w:autoSpaceDN w:val="0"/>
      <w:adjustRightInd w:val="0"/>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qFormat/>
    <w:rsid w:val="00521663"/>
    <w:pPr>
      <w:keepNext/>
      <w:numPr>
        <w:numId w:val="1"/>
      </w:numPr>
      <w:outlineLvl w:val="0"/>
    </w:pPr>
    <w:rPr>
      <w:b/>
      <w:sz w:val="28"/>
    </w:rPr>
  </w:style>
  <w:style w:type="paragraph" w:styleId="Nadpis2">
    <w:name w:val="heading 2"/>
    <w:basedOn w:val="Normlny"/>
    <w:next w:val="Normlny"/>
    <w:link w:val="Nadpis2Char"/>
    <w:semiHidden/>
    <w:unhideWhenUsed/>
    <w:qFormat/>
    <w:rsid w:val="00521663"/>
    <w:pPr>
      <w:keepNext/>
      <w:numPr>
        <w:ilvl w:val="1"/>
        <w:numId w:val="1"/>
      </w:numPr>
      <w:outlineLvl w:val="1"/>
    </w:pPr>
    <w:rPr>
      <w:b/>
      <w:sz w:val="24"/>
    </w:rPr>
  </w:style>
  <w:style w:type="paragraph" w:styleId="Nadpis3">
    <w:name w:val="heading 3"/>
    <w:basedOn w:val="Normlny"/>
    <w:next w:val="Normlny"/>
    <w:link w:val="Nadpis3Char"/>
    <w:semiHidden/>
    <w:unhideWhenUsed/>
    <w:qFormat/>
    <w:rsid w:val="00521663"/>
    <w:pPr>
      <w:keepNext/>
      <w:numPr>
        <w:ilvl w:val="2"/>
        <w:numId w:val="1"/>
      </w:numPr>
      <w:outlineLvl w:val="2"/>
    </w:pPr>
    <w:rPr>
      <w:b/>
      <w:sz w:val="24"/>
    </w:rPr>
  </w:style>
  <w:style w:type="paragraph" w:styleId="Nadpis4">
    <w:name w:val="heading 4"/>
    <w:basedOn w:val="Normlny"/>
    <w:next w:val="Normlny"/>
    <w:link w:val="Nadpis4Char"/>
    <w:semiHidden/>
    <w:unhideWhenUsed/>
    <w:qFormat/>
    <w:rsid w:val="00521663"/>
    <w:pPr>
      <w:keepNext/>
      <w:numPr>
        <w:ilvl w:val="3"/>
        <w:numId w:val="1"/>
      </w:numPr>
      <w:outlineLvl w:val="3"/>
    </w:pPr>
    <w:rPr>
      <w:b/>
      <w:sz w:val="28"/>
    </w:rPr>
  </w:style>
  <w:style w:type="paragraph" w:styleId="Nadpis5">
    <w:name w:val="heading 5"/>
    <w:basedOn w:val="Normlny"/>
    <w:next w:val="Normlny"/>
    <w:link w:val="Nadpis5Char"/>
    <w:semiHidden/>
    <w:unhideWhenUsed/>
    <w:qFormat/>
    <w:rsid w:val="00521663"/>
    <w:pPr>
      <w:keepNext/>
      <w:numPr>
        <w:ilvl w:val="4"/>
        <w:numId w:val="1"/>
      </w:numPr>
      <w:outlineLvl w:val="4"/>
    </w:pPr>
    <w:rPr>
      <w:sz w:val="24"/>
    </w:rPr>
  </w:style>
  <w:style w:type="paragraph" w:styleId="Nadpis6">
    <w:name w:val="heading 6"/>
    <w:basedOn w:val="Normlny"/>
    <w:next w:val="Normlny"/>
    <w:link w:val="Nadpis6Char"/>
    <w:semiHidden/>
    <w:unhideWhenUsed/>
    <w:qFormat/>
    <w:rsid w:val="00521663"/>
    <w:pPr>
      <w:keepNext/>
      <w:numPr>
        <w:ilvl w:val="5"/>
        <w:numId w:val="1"/>
      </w:numPr>
      <w:shd w:val="pct10" w:color="auto" w:fill="auto"/>
      <w:outlineLvl w:val="5"/>
    </w:pPr>
    <w:rPr>
      <w:b/>
      <w:bCs/>
      <w:sz w:val="24"/>
      <w:lang w:val="sk-SK"/>
    </w:rPr>
  </w:style>
  <w:style w:type="paragraph" w:styleId="Nadpis7">
    <w:name w:val="heading 7"/>
    <w:basedOn w:val="Normlny"/>
    <w:next w:val="Normlny"/>
    <w:link w:val="Nadpis7Char"/>
    <w:semiHidden/>
    <w:unhideWhenUsed/>
    <w:qFormat/>
    <w:rsid w:val="00521663"/>
    <w:pPr>
      <w:keepNext/>
      <w:numPr>
        <w:ilvl w:val="6"/>
        <w:numId w:val="1"/>
      </w:numPr>
      <w:jc w:val="both"/>
      <w:outlineLvl w:val="6"/>
    </w:pPr>
    <w:rPr>
      <w:sz w:val="24"/>
      <w:lang w:val="sk-SK"/>
    </w:rPr>
  </w:style>
  <w:style w:type="paragraph" w:styleId="Nadpis8">
    <w:name w:val="heading 8"/>
    <w:basedOn w:val="Normlny"/>
    <w:next w:val="Normlny"/>
    <w:link w:val="Nadpis8Char"/>
    <w:semiHidden/>
    <w:unhideWhenUsed/>
    <w:qFormat/>
    <w:rsid w:val="00521663"/>
    <w:pPr>
      <w:keepNext/>
      <w:numPr>
        <w:ilvl w:val="7"/>
        <w:numId w:val="1"/>
      </w:numPr>
      <w:jc w:val="both"/>
      <w:outlineLvl w:val="7"/>
    </w:pPr>
    <w:rPr>
      <w:sz w:val="24"/>
      <w:lang w:val="sk-SK"/>
    </w:rPr>
  </w:style>
  <w:style w:type="paragraph" w:styleId="Nadpis9">
    <w:name w:val="heading 9"/>
    <w:basedOn w:val="Normlny"/>
    <w:next w:val="Normlny"/>
    <w:link w:val="Nadpis9Char"/>
    <w:semiHidden/>
    <w:unhideWhenUsed/>
    <w:qFormat/>
    <w:rsid w:val="00521663"/>
    <w:pPr>
      <w:keepNext/>
      <w:numPr>
        <w:ilvl w:val="8"/>
        <w:numId w:val="1"/>
      </w:numPr>
      <w:overflowPunct/>
      <w:autoSpaceDE/>
      <w:autoSpaceDN/>
      <w:adjustRightInd/>
      <w:jc w:val="both"/>
      <w:outlineLvl w:val="8"/>
    </w:pPr>
    <w:rPr>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21663"/>
    <w:rPr>
      <w:rFonts w:ascii="Times New Roman" w:eastAsia="Times New Roman" w:hAnsi="Times New Roman" w:cs="Times New Roman"/>
      <w:b/>
      <w:sz w:val="28"/>
      <w:szCs w:val="20"/>
      <w:lang w:val="cs-CZ" w:eastAsia="cs-CZ"/>
    </w:rPr>
  </w:style>
  <w:style w:type="character" w:customStyle="1" w:styleId="Nadpis2Char">
    <w:name w:val="Nadpis 2 Char"/>
    <w:basedOn w:val="Predvolenpsmoodseku"/>
    <w:link w:val="Nadpis2"/>
    <w:semiHidden/>
    <w:rsid w:val="00521663"/>
    <w:rPr>
      <w:rFonts w:ascii="Times New Roman" w:eastAsia="Times New Roman" w:hAnsi="Times New Roman" w:cs="Times New Roman"/>
      <w:b/>
      <w:sz w:val="24"/>
      <w:szCs w:val="20"/>
      <w:lang w:val="cs-CZ" w:eastAsia="cs-CZ"/>
    </w:rPr>
  </w:style>
  <w:style w:type="character" w:customStyle="1" w:styleId="Nadpis3Char">
    <w:name w:val="Nadpis 3 Char"/>
    <w:basedOn w:val="Predvolenpsmoodseku"/>
    <w:link w:val="Nadpis3"/>
    <w:semiHidden/>
    <w:rsid w:val="00521663"/>
    <w:rPr>
      <w:rFonts w:ascii="Times New Roman" w:eastAsia="Times New Roman" w:hAnsi="Times New Roman" w:cs="Times New Roman"/>
      <w:b/>
      <w:sz w:val="24"/>
      <w:szCs w:val="20"/>
      <w:lang w:val="cs-CZ" w:eastAsia="cs-CZ"/>
    </w:rPr>
  </w:style>
  <w:style w:type="character" w:customStyle="1" w:styleId="Nadpis4Char">
    <w:name w:val="Nadpis 4 Char"/>
    <w:basedOn w:val="Predvolenpsmoodseku"/>
    <w:link w:val="Nadpis4"/>
    <w:semiHidden/>
    <w:rsid w:val="00521663"/>
    <w:rPr>
      <w:rFonts w:ascii="Times New Roman" w:eastAsia="Times New Roman" w:hAnsi="Times New Roman" w:cs="Times New Roman"/>
      <w:b/>
      <w:sz w:val="28"/>
      <w:szCs w:val="20"/>
      <w:lang w:val="cs-CZ" w:eastAsia="cs-CZ"/>
    </w:rPr>
  </w:style>
  <w:style w:type="character" w:customStyle="1" w:styleId="Nadpis5Char">
    <w:name w:val="Nadpis 5 Char"/>
    <w:basedOn w:val="Predvolenpsmoodseku"/>
    <w:link w:val="Nadpis5"/>
    <w:semiHidden/>
    <w:rsid w:val="00521663"/>
    <w:rPr>
      <w:rFonts w:ascii="Times New Roman" w:eastAsia="Times New Roman" w:hAnsi="Times New Roman" w:cs="Times New Roman"/>
      <w:sz w:val="24"/>
      <w:szCs w:val="20"/>
      <w:lang w:val="cs-CZ" w:eastAsia="cs-CZ"/>
    </w:rPr>
  </w:style>
  <w:style w:type="character" w:customStyle="1" w:styleId="Nadpis6Char">
    <w:name w:val="Nadpis 6 Char"/>
    <w:basedOn w:val="Predvolenpsmoodseku"/>
    <w:link w:val="Nadpis6"/>
    <w:semiHidden/>
    <w:rsid w:val="00521663"/>
    <w:rPr>
      <w:rFonts w:ascii="Times New Roman" w:eastAsia="Times New Roman" w:hAnsi="Times New Roman" w:cs="Times New Roman"/>
      <w:b/>
      <w:bCs/>
      <w:sz w:val="24"/>
      <w:szCs w:val="20"/>
      <w:shd w:val="pct10" w:color="auto" w:fill="auto"/>
      <w:lang w:eastAsia="cs-CZ"/>
    </w:rPr>
  </w:style>
  <w:style w:type="character" w:customStyle="1" w:styleId="Nadpis7Char">
    <w:name w:val="Nadpis 7 Char"/>
    <w:basedOn w:val="Predvolenpsmoodseku"/>
    <w:link w:val="Nadpis7"/>
    <w:semiHidden/>
    <w:rsid w:val="00521663"/>
    <w:rPr>
      <w:rFonts w:ascii="Times New Roman" w:eastAsia="Times New Roman" w:hAnsi="Times New Roman" w:cs="Times New Roman"/>
      <w:sz w:val="24"/>
      <w:szCs w:val="20"/>
      <w:lang w:eastAsia="cs-CZ"/>
    </w:rPr>
  </w:style>
  <w:style w:type="character" w:customStyle="1" w:styleId="Nadpis8Char">
    <w:name w:val="Nadpis 8 Char"/>
    <w:basedOn w:val="Predvolenpsmoodseku"/>
    <w:link w:val="Nadpis8"/>
    <w:semiHidden/>
    <w:rsid w:val="00521663"/>
    <w:rPr>
      <w:rFonts w:ascii="Times New Roman" w:eastAsia="Times New Roman" w:hAnsi="Times New Roman" w:cs="Times New Roman"/>
      <w:sz w:val="24"/>
      <w:szCs w:val="20"/>
      <w:lang w:eastAsia="cs-CZ"/>
    </w:rPr>
  </w:style>
  <w:style w:type="character" w:customStyle="1" w:styleId="Nadpis9Char">
    <w:name w:val="Nadpis 9 Char"/>
    <w:basedOn w:val="Predvolenpsmoodseku"/>
    <w:link w:val="Nadpis9"/>
    <w:semiHidden/>
    <w:rsid w:val="00521663"/>
    <w:rPr>
      <w:rFonts w:ascii="Times New Roman" w:eastAsia="Times New Roman" w:hAnsi="Times New Roman" w:cs="Times New Roman"/>
      <w:sz w:val="24"/>
      <w:szCs w:val="20"/>
      <w:lang w:eastAsia="cs-CZ"/>
    </w:rPr>
  </w:style>
  <w:style w:type="paragraph" w:styleId="Obsah1">
    <w:name w:val="toc 1"/>
    <w:basedOn w:val="Normlny"/>
    <w:next w:val="Normlny"/>
    <w:autoRedefine/>
    <w:semiHidden/>
    <w:unhideWhenUsed/>
    <w:rsid w:val="00521663"/>
    <w:pPr>
      <w:ind w:left="181" w:hanging="181"/>
    </w:pPr>
  </w:style>
  <w:style w:type="paragraph" w:styleId="Zkladntext">
    <w:name w:val="Body Text"/>
    <w:basedOn w:val="Normlny"/>
    <w:link w:val="ZkladntextChar"/>
    <w:semiHidden/>
    <w:unhideWhenUsed/>
    <w:rsid w:val="00521663"/>
    <w:pPr>
      <w:jc w:val="both"/>
    </w:pPr>
    <w:rPr>
      <w:sz w:val="24"/>
      <w:lang w:val="sk-SK"/>
    </w:rPr>
  </w:style>
  <w:style w:type="character" w:customStyle="1" w:styleId="ZkladntextChar">
    <w:name w:val="Základný text Char"/>
    <w:basedOn w:val="Predvolenpsmoodseku"/>
    <w:link w:val="Zkladntext"/>
    <w:semiHidden/>
    <w:rsid w:val="00521663"/>
    <w:rPr>
      <w:rFonts w:ascii="Times New Roman" w:eastAsia="Times New Roman" w:hAnsi="Times New Roman" w:cs="Times New Roman"/>
      <w:sz w:val="24"/>
      <w:szCs w:val="20"/>
      <w:lang w:eastAsia="cs-CZ"/>
    </w:rPr>
  </w:style>
  <w:style w:type="paragraph" w:styleId="Zkladntext2">
    <w:name w:val="Body Text 2"/>
    <w:basedOn w:val="Normlny"/>
    <w:link w:val="Zkladntext2Char"/>
    <w:semiHidden/>
    <w:unhideWhenUsed/>
    <w:rsid w:val="00521663"/>
    <w:pPr>
      <w:spacing w:after="120" w:line="480" w:lineRule="auto"/>
    </w:pPr>
  </w:style>
  <w:style w:type="character" w:customStyle="1" w:styleId="Zkladntext2Char">
    <w:name w:val="Základný text 2 Char"/>
    <w:basedOn w:val="Predvolenpsmoodseku"/>
    <w:link w:val="Zkladntext2"/>
    <w:semiHidden/>
    <w:rsid w:val="00521663"/>
    <w:rPr>
      <w:rFonts w:ascii="Times New Roman" w:eastAsia="Times New Roman" w:hAnsi="Times New Roman" w:cs="Times New Roman"/>
      <w:sz w:val="20"/>
      <w:szCs w:val="20"/>
      <w:lang w:val="cs-CZ" w:eastAsia="cs-CZ"/>
    </w:rPr>
  </w:style>
  <w:style w:type="paragraph" w:styleId="Textbubliny">
    <w:name w:val="Balloon Text"/>
    <w:basedOn w:val="Normlny"/>
    <w:link w:val="TextbublinyChar"/>
    <w:uiPriority w:val="99"/>
    <w:semiHidden/>
    <w:unhideWhenUsed/>
    <w:rsid w:val="00521663"/>
    <w:rPr>
      <w:rFonts w:ascii="Tahoma" w:hAnsi="Tahoma" w:cs="Tahoma"/>
      <w:sz w:val="16"/>
      <w:szCs w:val="16"/>
    </w:rPr>
  </w:style>
  <w:style w:type="character" w:customStyle="1" w:styleId="TextbublinyChar">
    <w:name w:val="Text bubliny Char"/>
    <w:basedOn w:val="Predvolenpsmoodseku"/>
    <w:link w:val="Textbubliny"/>
    <w:uiPriority w:val="99"/>
    <w:semiHidden/>
    <w:rsid w:val="00521663"/>
    <w:rPr>
      <w:rFonts w:ascii="Tahoma" w:eastAsia="Times New Roman" w:hAnsi="Tahoma" w:cs="Tahoma"/>
      <w:sz w:val="16"/>
      <w:szCs w:val="16"/>
      <w:lang w:val="cs-CZ" w:eastAsia="cs-CZ"/>
    </w:rPr>
  </w:style>
  <w:style w:type="paragraph" w:customStyle="1" w:styleId="Default">
    <w:name w:val="Default"/>
    <w:rsid w:val="00521663"/>
    <w:pPr>
      <w:autoSpaceDE w:val="0"/>
      <w:autoSpaceDN w:val="0"/>
      <w:adjustRightInd w:val="0"/>
      <w:spacing w:after="0" w:line="240" w:lineRule="auto"/>
    </w:pPr>
    <w:rPr>
      <w:rFonts w:ascii="Trebuchet MS" w:hAnsi="Trebuchet MS" w:cs="Trebuchet MS"/>
      <w:color w:val="000000"/>
      <w:sz w:val="24"/>
      <w:szCs w:val="24"/>
    </w:rPr>
  </w:style>
  <w:style w:type="character" w:styleId="Zvraznenie">
    <w:name w:val="Emphasis"/>
    <w:qFormat/>
    <w:rsid w:val="00847C18"/>
    <w:rPr>
      <w:i/>
      <w:iCs/>
    </w:rPr>
  </w:style>
  <w:style w:type="paragraph" w:styleId="Normlnywebov">
    <w:name w:val="Normal (Web)"/>
    <w:basedOn w:val="Normlny"/>
    <w:uiPriority w:val="99"/>
    <w:unhideWhenUsed/>
    <w:rsid w:val="00847C18"/>
    <w:pPr>
      <w:overflowPunct/>
      <w:autoSpaceDE/>
      <w:autoSpaceDN/>
      <w:adjustRightInd/>
      <w:spacing w:before="100" w:beforeAutospacing="1" w:after="100" w:afterAutospacing="1"/>
    </w:pPr>
    <w:rPr>
      <w:sz w:val="24"/>
      <w:szCs w:val="24"/>
      <w:lang w:val="sk-SK" w:eastAsia="sk-SK"/>
    </w:rPr>
  </w:style>
  <w:style w:type="character" w:styleId="Siln">
    <w:name w:val="Strong"/>
    <w:basedOn w:val="Predvolenpsmoodseku"/>
    <w:uiPriority w:val="22"/>
    <w:qFormat/>
    <w:rsid w:val="00847C18"/>
    <w:rPr>
      <w:b/>
      <w:bCs/>
    </w:rPr>
  </w:style>
  <w:style w:type="character" w:customStyle="1" w:styleId="shortened-text-ellipsis">
    <w:name w:val="shortened-text-ellipsis"/>
    <w:basedOn w:val="Predvolenpsmoodseku"/>
    <w:rsid w:val="00847C18"/>
  </w:style>
  <w:style w:type="paragraph" w:styleId="Odsekzoznamu">
    <w:name w:val="List Paragraph"/>
    <w:basedOn w:val="Normlny"/>
    <w:uiPriority w:val="34"/>
    <w:qFormat/>
    <w:rsid w:val="0058493F"/>
    <w:pPr>
      <w:ind w:left="720"/>
      <w:contextualSpacing/>
    </w:pPr>
  </w:style>
  <w:style w:type="character" w:styleId="Hypertextovprepojenie">
    <w:name w:val="Hyperlink"/>
    <w:basedOn w:val="Predvolenpsmoodseku"/>
    <w:uiPriority w:val="99"/>
    <w:unhideWhenUsed/>
    <w:rsid w:val="006F640C"/>
    <w:rPr>
      <w:color w:val="0000FF" w:themeColor="hyperlink"/>
      <w:u w:val="single"/>
    </w:rPr>
  </w:style>
  <w:style w:type="table" w:styleId="Mriekatabuky">
    <w:name w:val="Table Grid"/>
    <w:basedOn w:val="Normlnatabuka"/>
    <w:uiPriority w:val="59"/>
    <w:rsid w:val="000A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1663"/>
    <w:pPr>
      <w:overflowPunct w:val="0"/>
      <w:autoSpaceDE w:val="0"/>
      <w:autoSpaceDN w:val="0"/>
      <w:adjustRightInd w:val="0"/>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qFormat/>
    <w:rsid w:val="00521663"/>
    <w:pPr>
      <w:keepNext/>
      <w:numPr>
        <w:numId w:val="1"/>
      </w:numPr>
      <w:outlineLvl w:val="0"/>
    </w:pPr>
    <w:rPr>
      <w:b/>
      <w:sz w:val="28"/>
    </w:rPr>
  </w:style>
  <w:style w:type="paragraph" w:styleId="Nadpis2">
    <w:name w:val="heading 2"/>
    <w:basedOn w:val="Normlny"/>
    <w:next w:val="Normlny"/>
    <w:link w:val="Nadpis2Char"/>
    <w:semiHidden/>
    <w:unhideWhenUsed/>
    <w:qFormat/>
    <w:rsid w:val="00521663"/>
    <w:pPr>
      <w:keepNext/>
      <w:numPr>
        <w:ilvl w:val="1"/>
        <w:numId w:val="1"/>
      </w:numPr>
      <w:outlineLvl w:val="1"/>
    </w:pPr>
    <w:rPr>
      <w:b/>
      <w:sz w:val="24"/>
    </w:rPr>
  </w:style>
  <w:style w:type="paragraph" w:styleId="Nadpis3">
    <w:name w:val="heading 3"/>
    <w:basedOn w:val="Normlny"/>
    <w:next w:val="Normlny"/>
    <w:link w:val="Nadpis3Char"/>
    <w:semiHidden/>
    <w:unhideWhenUsed/>
    <w:qFormat/>
    <w:rsid w:val="00521663"/>
    <w:pPr>
      <w:keepNext/>
      <w:numPr>
        <w:ilvl w:val="2"/>
        <w:numId w:val="1"/>
      </w:numPr>
      <w:outlineLvl w:val="2"/>
    </w:pPr>
    <w:rPr>
      <w:b/>
      <w:sz w:val="24"/>
    </w:rPr>
  </w:style>
  <w:style w:type="paragraph" w:styleId="Nadpis4">
    <w:name w:val="heading 4"/>
    <w:basedOn w:val="Normlny"/>
    <w:next w:val="Normlny"/>
    <w:link w:val="Nadpis4Char"/>
    <w:semiHidden/>
    <w:unhideWhenUsed/>
    <w:qFormat/>
    <w:rsid w:val="00521663"/>
    <w:pPr>
      <w:keepNext/>
      <w:numPr>
        <w:ilvl w:val="3"/>
        <w:numId w:val="1"/>
      </w:numPr>
      <w:outlineLvl w:val="3"/>
    </w:pPr>
    <w:rPr>
      <w:b/>
      <w:sz w:val="28"/>
    </w:rPr>
  </w:style>
  <w:style w:type="paragraph" w:styleId="Nadpis5">
    <w:name w:val="heading 5"/>
    <w:basedOn w:val="Normlny"/>
    <w:next w:val="Normlny"/>
    <w:link w:val="Nadpis5Char"/>
    <w:semiHidden/>
    <w:unhideWhenUsed/>
    <w:qFormat/>
    <w:rsid w:val="00521663"/>
    <w:pPr>
      <w:keepNext/>
      <w:numPr>
        <w:ilvl w:val="4"/>
        <w:numId w:val="1"/>
      </w:numPr>
      <w:outlineLvl w:val="4"/>
    </w:pPr>
    <w:rPr>
      <w:sz w:val="24"/>
    </w:rPr>
  </w:style>
  <w:style w:type="paragraph" w:styleId="Nadpis6">
    <w:name w:val="heading 6"/>
    <w:basedOn w:val="Normlny"/>
    <w:next w:val="Normlny"/>
    <w:link w:val="Nadpis6Char"/>
    <w:semiHidden/>
    <w:unhideWhenUsed/>
    <w:qFormat/>
    <w:rsid w:val="00521663"/>
    <w:pPr>
      <w:keepNext/>
      <w:numPr>
        <w:ilvl w:val="5"/>
        <w:numId w:val="1"/>
      </w:numPr>
      <w:shd w:val="pct10" w:color="auto" w:fill="auto"/>
      <w:outlineLvl w:val="5"/>
    </w:pPr>
    <w:rPr>
      <w:b/>
      <w:bCs/>
      <w:sz w:val="24"/>
      <w:lang w:val="sk-SK"/>
    </w:rPr>
  </w:style>
  <w:style w:type="paragraph" w:styleId="Nadpis7">
    <w:name w:val="heading 7"/>
    <w:basedOn w:val="Normlny"/>
    <w:next w:val="Normlny"/>
    <w:link w:val="Nadpis7Char"/>
    <w:semiHidden/>
    <w:unhideWhenUsed/>
    <w:qFormat/>
    <w:rsid w:val="00521663"/>
    <w:pPr>
      <w:keepNext/>
      <w:numPr>
        <w:ilvl w:val="6"/>
        <w:numId w:val="1"/>
      </w:numPr>
      <w:jc w:val="both"/>
      <w:outlineLvl w:val="6"/>
    </w:pPr>
    <w:rPr>
      <w:sz w:val="24"/>
      <w:lang w:val="sk-SK"/>
    </w:rPr>
  </w:style>
  <w:style w:type="paragraph" w:styleId="Nadpis8">
    <w:name w:val="heading 8"/>
    <w:basedOn w:val="Normlny"/>
    <w:next w:val="Normlny"/>
    <w:link w:val="Nadpis8Char"/>
    <w:semiHidden/>
    <w:unhideWhenUsed/>
    <w:qFormat/>
    <w:rsid w:val="00521663"/>
    <w:pPr>
      <w:keepNext/>
      <w:numPr>
        <w:ilvl w:val="7"/>
        <w:numId w:val="1"/>
      </w:numPr>
      <w:jc w:val="both"/>
      <w:outlineLvl w:val="7"/>
    </w:pPr>
    <w:rPr>
      <w:sz w:val="24"/>
      <w:lang w:val="sk-SK"/>
    </w:rPr>
  </w:style>
  <w:style w:type="paragraph" w:styleId="Nadpis9">
    <w:name w:val="heading 9"/>
    <w:basedOn w:val="Normlny"/>
    <w:next w:val="Normlny"/>
    <w:link w:val="Nadpis9Char"/>
    <w:semiHidden/>
    <w:unhideWhenUsed/>
    <w:qFormat/>
    <w:rsid w:val="00521663"/>
    <w:pPr>
      <w:keepNext/>
      <w:numPr>
        <w:ilvl w:val="8"/>
        <w:numId w:val="1"/>
      </w:numPr>
      <w:overflowPunct/>
      <w:autoSpaceDE/>
      <w:autoSpaceDN/>
      <w:adjustRightInd/>
      <w:jc w:val="both"/>
      <w:outlineLvl w:val="8"/>
    </w:pPr>
    <w:rPr>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21663"/>
    <w:rPr>
      <w:rFonts w:ascii="Times New Roman" w:eastAsia="Times New Roman" w:hAnsi="Times New Roman" w:cs="Times New Roman"/>
      <w:b/>
      <w:sz w:val="28"/>
      <w:szCs w:val="20"/>
      <w:lang w:val="cs-CZ" w:eastAsia="cs-CZ"/>
    </w:rPr>
  </w:style>
  <w:style w:type="character" w:customStyle="1" w:styleId="Nadpis2Char">
    <w:name w:val="Nadpis 2 Char"/>
    <w:basedOn w:val="Predvolenpsmoodseku"/>
    <w:link w:val="Nadpis2"/>
    <w:semiHidden/>
    <w:rsid w:val="00521663"/>
    <w:rPr>
      <w:rFonts w:ascii="Times New Roman" w:eastAsia="Times New Roman" w:hAnsi="Times New Roman" w:cs="Times New Roman"/>
      <w:b/>
      <w:sz w:val="24"/>
      <w:szCs w:val="20"/>
      <w:lang w:val="cs-CZ" w:eastAsia="cs-CZ"/>
    </w:rPr>
  </w:style>
  <w:style w:type="character" w:customStyle="1" w:styleId="Nadpis3Char">
    <w:name w:val="Nadpis 3 Char"/>
    <w:basedOn w:val="Predvolenpsmoodseku"/>
    <w:link w:val="Nadpis3"/>
    <w:semiHidden/>
    <w:rsid w:val="00521663"/>
    <w:rPr>
      <w:rFonts w:ascii="Times New Roman" w:eastAsia="Times New Roman" w:hAnsi="Times New Roman" w:cs="Times New Roman"/>
      <w:b/>
      <w:sz w:val="24"/>
      <w:szCs w:val="20"/>
      <w:lang w:val="cs-CZ" w:eastAsia="cs-CZ"/>
    </w:rPr>
  </w:style>
  <w:style w:type="character" w:customStyle="1" w:styleId="Nadpis4Char">
    <w:name w:val="Nadpis 4 Char"/>
    <w:basedOn w:val="Predvolenpsmoodseku"/>
    <w:link w:val="Nadpis4"/>
    <w:semiHidden/>
    <w:rsid w:val="00521663"/>
    <w:rPr>
      <w:rFonts w:ascii="Times New Roman" w:eastAsia="Times New Roman" w:hAnsi="Times New Roman" w:cs="Times New Roman"/>
      <w:b/>
      <w:sz w:val="28"/>
      <w:szCs w:val="20"/>
      <w:lang w:val="cs-CZ" w:eastAsia="cs-CZ"/>
    </w:rPr>
  </w:style>
  <w:style w:type="character" w:customStyle="1" w:styleId="Nadpis5Char">
    <w:name w:val="Nadpis 5 Char"/>
    <w:basedOn w:val="Predvolenpsmoodseku"/>
    <w:link w:val="Nadpis5"/>
    <w:semiHidden/>
    <w:rsid w:val="00521663"/>
    <w:rPr>
      <w:rFonts w:ascii="Times New Roman" w:eastAsia="Times New Roman" w:hAnsi="Times New Roman" w:cs="Times New Roman"/>
      <w:sz w:val="24"/>
      <w:szCs w:val="20"/>
      <w:lang w:val="cs-CZ" w:eastAsia="cs-CZ"/>
    </w:rPr>
  </w:style>
  <w:style w:type="character" w:customStyle="1" w:styleId="Nadpis6Char">
    <w:name w:val="Nadpis 6 Char"/>
    <w:basedOn w:val="Predvolenpsmoodseku"/>
    <w:link w:val="Nadpis6"/>
    <w:semiHidden/>
    <w:rsid w:val="00521663"/>
    <w:rPr>
      <w:rFonts w:ascii="Times New Roman" w:eastAsia="Times New Roman" w:hAnsi="Times New Roman" w:cs="Times New Roman"/>
      <w:b/>
      <w:bCs/>
      <w:sz w:val="24"/>
      <w:szCs w:val="20"/>
      <w:shd w:val="pct10" w:color="auto" w:fill="auto"/>
      <w:lang w:eastAsia="cs-CZ"/>
    </w:rPr>
  </w:style>
  <w:style w:type="character" w:customStyle="1" w:styleId="Nadpis7Char">
    <w:name w:val="Nadpis 7 Char"/>
    <w:basedOn w:val="Predvolenpsmoodseku"/>
    <w:link w:val="Nadpis7"/>
    <w:semiHidden/>
    <w:rsid w:val="00521663"/>
    <w:rPr>
      <w:rFonts w:ascii="Times New Roman" w:eastAsia="Times New Roman" w:hAnsi="Times New Roman" w:cs="Times New Roman"/>
      <w:sz w:val="24"/>
      <w:szCs w:val="20"/>
      <w:lang w:eastAsia="cs-CZ"/>
    </w:rPr>
  </w:style>
  <w:style w:type="character" w:customStyle="1" w:styleId="Nadpis8Char">
    <w:name w:val="Nadpis 8 Char"/>
    <w:basedOn w:val="Predvolenpsmoodseku"/>
    <w:link w:val="Nadpis8"/>
    <w:semiHidden/>
    <w:rsid w:val="00521663"/>
    <w:rPr>
      <w:rFonts w:ascii="Times New Roman" w:eastAsia="Times New Roman" w:hAnsi="Times New Roman" w:cs="Times New Roman"/>
      <w:sz w:val="24"/>
      <w:szCs w:val="20"/>
      <w:lang w:eastAsia="cs-CZ"/>
    </w:rPr>
  </w:style>
  <w:style w:type="character" w:customStyle="1" w:styleId="Nadpis9Char">
    <w:name w:val="Nadpis 9 Char"/>
    <w:basedOn w:val="Predvolenpsmoodseku"/>
    <w:link w:val="Nadpis9"/>
    <w:semiHidden/>
    <w:rsid w:val="00521663"/>
    <w:rPr>
      <w:rFonts w:ascii="Times New Roman" w:eastAsia="Times New Roman" w:hAnsi="Times New Roman" w:cs="Times New Roman"/>
      <w:sz w:val="24"/>
      <w:szCs w:val="20"/>
      <w:lang w:eastAsia="cs-CZ"/>
    </w:rPr>
  </w:style>
  <w:style w:type="paragraph" w:styleId="Obsah1">
    <w:name w:val="toc 1"/>
    <w:basedOn w:val="Normlny"/>
    <w:next w:val="Normlny"/>
    <w:autoRedefine/>
    <w:semiHidden/>
    <w:unhideWhenUsed/>
    <w:rsid w:val="00521663"/>
    <w:pPr>
      <w:ind w:left="181" w:hanging="181"/>
    </w:pPr>
  </w:style>
  <w:style w:type="paragraph" w:styleId="Zkladntext">
    <w:name w:val="Body Text"/>
    <w:basedOn w:val="Normlny"/>
    <w:link w:val="ZkladntextChar"/>
    <w:semiHidden/>
    <w:unhideWhenUsed/>
    <w:rsid w:val="00521663"/>
    <w:pPr>
      <w:jc w:val="both"/>
    </w:pPr>
    <w:rPr>
      <w:sz w:val="24"/>
      <w:lang w:val="sk-SK"/>
    </w:rPr>
  </w:style>
  <w:style w:type="character" w:customStyle="1" w:styleId="ZkladntextChar">
    <w:name w:val="Základný text Char"/>
    <w:basedOn w:val="Predvolenpsmoodseku"/>
    <w:link w:val="Zkladntext"/>
    <w:semiHidden/>
    <w:rsid w:val="00521663"/>
    <w:rPr>
      <w:rFonts w:ascii="Times New Roman" w:eastAsia="Times New Roman" w:hAnsi="Times New Roman" w:cs="Times New Roman"/>
      <w:sz w:val="24"/>
      <w:szCs w:val="20"/>
      <w:lang w:eastAsia="cs-CZ"/>
    </w:rPr>
  </w:style>
  <w:style w:type="paragraph" w:styleId="Zkladntext2">
    <w:name w:val="Body Text 2"/>
    <w:basedOn w:val="Normlny"/>
    <w:link w:val="Zkladntext2Char"/>
    <w:semiHidden/>
    <w:unhideWhenUsed/>
    <w:rsid w:val="00521663"/>
    <w:pPr>
      <w:spacing w:after="120" w:line="480" w:lineRule="auto"/>
    </w:pPr>
  </w:style>
  <w:style w:type="character" w:customStyle="1" w:styleId="Zkladntext2Char">
    <w:name w:val="Základný text 2 Char"/>
    <w:basedOn w:val="Predvolenpsmoodseku"/>
    <w:link w:val="Zkladntext2"/>
    <w:semiHidden/>
    <w:rsid w:val="00521663"/>
    <w:rPr>
      <w:rFonts w:ascii="Times New Roman" w:eastAsia="Times New Roman" w:hAnsi="Times New Roman" w:cs="Times New Roman"/>
      <w:sz w:val="20"/>
      <w:szCs w:val="20"/>
      <w:lang w:val="cs-CZ" w:eastAsia="cs-CZ"/>
    </w:rPr>
  </w:style>
  <w:style w:type="paragraph" w:styleId="Textbubliny">
    <w:name w:val="Balloon Text"/>
    <w:basedOn w:val="Normlny"/>
    <w:link w:val="TextbublinyChar"/>
    <w:uiPriority w:val="99"/>
    <w:semiHidden/>
    <w:unhideWhenUsed/>
    <w:rsid w:val="00521663"/>
    <w:rPr>
      <w:rFonts w:ascii="Tahoma" w:hAnsi="Tahoma" w:cs="Tahoma"/>
      <w:sz w:val="16"/>
      <w:szCs w:val="16"/>
    </w:rPr>
  </w:style>
  <w:style w:type="character" w:customStyle="1" w:styleId="TextbublinyChar">
    <w:name w:val="Text bubliny Char"/>
    <w:basedOn w:val="Predvolenpsmoodseku"/>
    <w:link w:val="Textbubliny"/>
    <w:uiPriority w:val="99"/>
    <w:semiHidden/>
    <w:rsid w:val="00521663"/>
    <w:rPr>
      <w:rFonts w:ascii="Tahoma" w:eastAsia="Times New Roman" w:hAnsi="Tahoma" w:cs="Tahoma"/>
      <w:sz w:val="16"/>
      <w:szCs w:val="16"/>
      <w:lang w:val="cs-CZ" w:eastAsia="cs-CZ"/>
    </w:rPr>
  </w:style>
  <w:style w:type="paragraph" w:customStyle="1" w:styleId="Default">
    <w:name w:val="Default"/>
    <w:rsid w:val="00521663"/>
    <w:pPr>
      <w:autoSpaceDE w:val="0"/>
      <w:autoSpaceDN w:val="0"/>
      <w:adjustRightInd w:val="0"/>
      <w:spacing w:after="0" w:line="240" w:lineRule="auto"/>
    </w:pPr>
    <w:rPr>
      <w:rFonts w:ascii="Trebuchet MS" w:hAnsi="Trebuchet MS" w:cs="Trebuchet MS"/>
      <w:color w:val="000000"/>
      <w:sz w:val="24"/>
      <w:szCs w:val="24"/>
    </w:rPr>
  </w:style>
  <w:style w:type="character" w:styleId="Zvraznenie">
    <w:name w:val="Emphasis"/>
    <w:qFormat/>
    <w:rsid w:val="00847C18"/>
    <w:rPr>
      <w:i/>
      <w:iCs/>
    </w:rPr>
  </w:style>
  <w:style w:type="paragraph" w:styleId="Normlnywebov">
    <w:name w:val="Normal (Web)"/>
    <w:basedOn w:val="Normlny"/>
    <w:uiPriority w:val="99"/>
    <w:unhideWhenUsed/>
    <w:rsid w:val="00847C18"/>
    <w:pPr>
      <w:overflowPunct/>
      <w:autoSpaceDE/>
      <w:autoSpaceDN/>
      <w:adjustRightInd/>
      <w:spacing w:before="100" w:beforeAutospacing="1" w:after="100" w:afterAutospacing="1"/>
    </w:pPr>
    <w:rPr>
      <w:sz w:val="24"/>
      <w:szCs w:val="24"/>
      <w:lang w:val="sk-SK" w:eastAsia="sk-SK"/>
    </w:rPr>
  </w:style>
  <w:style w:type="character" w:styleId="Siln">
    <w:name w:val="Strong"/>
    <w:basedOn w:val="Predvolenpsmoodseku"/>
    <w:uiPriority w:val="22"/>
    <w:qFormat/>
    <w:rsid w:val="00847C18"/>
    <w:rPr>
      <w:b/>
      <w:bCs/>
    </w:rPr>
  </w:style>
  <w:style w:type="character" w:customStyle="1" w:styleId="shortened-text-ellipsis">
    <w:name w:val="shortened-text-ellipsis"/>
    <w:basedOn w:val="Predvolenpsmoodseku"/>
    <w:rsid w:val="00847C18"/>
  </w:style>
  <w:style w:type="paragraph" w:styleId="Odsekzoznamu">
    <w:name w:val="List Paragraph"/>
    <w:basedOn w:val="Normlny"/>
    <w:uiPriority w:val="34"/>
    <w:qFormat/>
    <w:rsid w:val="0058493F"/>
    <w:pPr>
      <w:ind w:left="720"/>
      <w:contextualSpacing/>
    </w:pPr>
  </w:style>
  <w:style w:type="character" w:styleId="Hypertextovprepojenie">
    <w:name w:val="Hyperlink"/>
    <w:basedOn w:val="Predvolenpsmoodseku"/>
    <w:uiPriority w:val="99"/>
    <w:unhideWhenUsed/>
    <w:rsid w:val="006F640C"/>
    <w:rPr>
      <w:color w:val="0000FF" w:themeColor="hyperlink"/>
      <w:u w:val="single"/>
    </w:rPr>
  </w:style>
  <w:style w:type="table" w:styleId="Mriekatabuky">
    <w:name w:val="Table Grid"/>
    <w:basedOn w:val="Normlnatabuka"/>
    <w:uiPriority w:val="59"/>
    <w:rsid w:val="000A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8347">
      <w:bodyDiv w:val="1"/>
      <w:marLeft w:val="0"/>
      <w:marRight w:val="0"/>
      <w:marTop w:val="0"/>
      <w:marBottom w:val="0"/>
      <w:divBdr>
        <w:top w:val="none" w:sz="0" w:space="0" w:color="auto"/>
        <w:left w:val="none" w:sz="0" w:space="0" w:color="auto"/>
        <w:bottom w:val="none" w:sz="0" w:space="0" w:color="auto"/>
        <w:right w:val="none" w:sz="0" w:space="0" w:color="auto"/>
      </w:divBdr>
      <w:divsChild>
        <w:div w:id="270823980">
          <w:marLeft w:val="0"/>
          <w:marRight w:val="0"/>
          <w:marTop w:val="0"/>
          <w:marBottom w:val="0"/>
          <w:divBdr>
            <w:top w:val="none" w:sz="0" w:space="0" w:color="auto"/>
            <w:left w:val="none" w:sz="0" w:space="0" w:color="auto"/>
            <w:bottom w:val="none" w:sz="0" w:space="0" w:color="auto"/>
            <w:right w:val="none" w:sz="0" w:space="0" w:color="auto"/>
          </w:divBdr>
          <w:divsChild>
            <w:div w:id="1080173617">
              <w:marLeft w:val="0"/>
              <w:marRight w:val="0"/>
              <w:marTop w:val="0"/>
              <w:marBottom w:val="0"/>
              <w:divBdr>
                <w:top w:val="none" w:sz="0" w:space="0" w:color="auto"/>
                <w:left w:val="none" w:sz="0" w:space="0" w:color="auto"/>
                <w:bottom w:val="none" w:sz="0" w:space="0" w:color="auto"/>
                <w:right w:val="none" w:sz="0" w:space="0" w:color="auto"/>
              </w:divBdr>
              <w:divsChild>
                <w:div w:id="84770089">
                  <w:marLeft w:val="0"/>
                  <w:marRight w:val="0"/>
                  <w:marTop w:val="0"/>
                  <w:marBottom w:val="0"/>
                  <w:divBdr>
                    <w:top w:val="none" w:sz="0" w:space="0" w:color="auto"/>
                    <w:left w:val="none" w:sz="0" w:space="0" w:color="auto"/>
                    <w:bottom w:val="none" w:sz="0" w:space="0" w:color="auto"/>
                    <w:right w:val="none" w:sz="0" w:space="0" w:color="auto"/>
                  </w:divBdr>
                  <w:divsChild>
                    <w:div w:id="2099979984">
                      <w:marLeft w:val="0"/>
                      <w:marRight w:val="0"/>
                      <w:marTop w:val="0"/>
                      <w:marBottom w:val="0"/>
                      <w:divBdr>
                        <w:top w:val="none" w:sz="0" w:space="0" w:color="auto"/>
                        <w:left w:val="none" w:sz="0" w:space="0" w:color="auto"/>
                        <w:bottom w:val="none" w:sz="0" w:space="0" w:color="auto"/>
                        <w:right w:val="none" w:sz="0" w:space="0" w:color="auto"/>
                      </w:divBdr>
                      <w:divsChild>
                        <w:div w:id="1211041225">
                          <w:marLeft w:val="0"/>
                          <w:marRight w:val="0"/>
                          <w:marTop w:val="0"/>
                          <w:marBottom w:val="0"/>
                          <w:divBdr>
                            <w:top w:val="none" w:sz="0" w:space="0" w:color="auto"/>
                            <w:left w:val="none" w:sz="0" w:space="0" w:color="auto"/>
                            <w:bottom w:val="none" w:sz="0" w:space="0" w:color="auto"/>
                            <w:right w:val="none" w:sz="0" w:space="0" w:color="auto"/>
                          </w:divBdr>
                          <w:divsChild>
                            <w:div w:id="1340739200">
                              <w:marLeft w:val="0"/>
                              <w:marRight w:val="300"/>
                              <w:marTop w:val="180"/>
                              <w:marBottom w:val="0"/>
                              <w:divBdr>
                                <w:top w:val="none" w:sz="0" w:space="0" w:color="auto"/>
                                <w:left w:val="none" w:sz="0" w:space="0" w:color="auto"/>
                                <w:bottom w:val="none" w:sz="0" w:space="0" w:color="auto"/>
                                <w:right w:val="none" w:sz="0" w:space="0" w:color="auto"/>
                              </w:divBdr>
                              <w:divsChild>
                                <w:div w:id="16878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5157">
          <w:marLeft w:val="0"/>
          <w:marRight w:val="0"/>
          <w:marTop w:val="0"/>
          <w:marBottom w:val="0"/>
          <w:divBdr>
            <w:top w:val="none" w:sz="0" w:space="0" w:color="auto"/>
            <w:left w:val="none" w:sz="0" w:space="0" w:color="auto"/>
            <w:bottom w:val="none" w:sz="0" w:space="0" w:color="auto"/>
            <w:right w:val="none" w:sz="0" w:space="0" w:color="auto"/>
          </w:divBdr>
          <w:divsChild>
            <w:div w:id="1957172065">
              <w:marLeft w:val="0"/>
              <w:marRight w:val="0"/>
              <w:marTop w:val="0"/>
              <w:marBottom w:val="0"/>
              <w:divBdr>
                <w:top w:val="none" w:sz="0" w:space="0" w:color="auto"/>
                <w:left w:val="none" w:sz="0" w:space="0" w:color="auto"/>
                <w:bottom w:val="none" w:sz="0" w:space="0" w:color="auto"/>
                <w:right w:val="none" w:sz="0" w:space="0" w:color="auto"/>
              </w:divBdr>
              <w:divsChild>
                <w:div w:id="1024016215">
                  <w:marLeft w:val="0"/>
                  <w:marRight w:val="0"/>
                  <w:marTop w:val="0"/>
                  <w:marBottom w:val="0"/>
                  <w:divBdr>
                    <w:top w:val="none" w:sz="0" w:space="0" w:color="auto"/>
                    <w:left w:val="none" w:sz="0" w:space="0" w:color="auto"/>
                    <w:bottom w:val="none" w:sz="0" w:space="0" w:color="auto"/>
                    <w:right w:val="none" w:sz="0" w:space="0" w:color="auto"/>
                  </w:divBdr>
                  <w:divsChild>
                    <w:div w:id="1649935565">
                      <w:marLeft w:val="0"/>
                      <w:marRight w:val="0"/>
                      <w:marTop w:val="0"/>
                      <w:marBottom w:val="0"/>
                      <w:divBdr>
                        <w:top w:val="none" w:sz="0" w:space="0" w:color="auto"/>
                        <w:left w:val="none" w:sz="0" w:space="0" w:color="auto"/>
                        <w:bottom w:val="none" w:sz="0" w:space="0" w:color="auto"/>
                        <w:right w:val="none" w:sz="0" w:space="0" w:color="auto"/>
                      </w:divBdr>
                      <w:divsChild>
                        <w:div w:id="8342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33755">
      <w:bodyDiv w:val="1"/>
      <w:marLeft w:val="0"/>
      <w:marRight w:val="0"/>
      <w:marTop w:val="0"/>
      <w:marBottom w:val="0"/>
      <w:divBdr>
        <w:top w:val="none" w:sz="0" w:space="0" w:color="auto"/>
        <w:left w:val="none" w:sz="0" w:space="0" w:color="auto"/>
        <w:bottom w:val="none" w:sz="0" w:space="0" w:color="auto"/>
        <w:right w:val="none" w:sz="0" w:space="0" w:color="auto"/>
      </w:divBdr>
    </w:div>
    <w:div w:id="570509319">
      <w:bodyDiv w:val="1"/>
      <w:marLeft w:val="0"/>
      <w:marRight w:val="0"/>
      <w:marTop w:val="0"/>
      <w:marBottom w:val="0"/>
      <w:divBdr>
        <w:top w:val="none" w:sz="0" w:space="0" w:color="auto"/>
        <w:left w:val="none" w:sz="0" w:space="0" w:color="auto"/>
        <w:bottom w:val="none" w:sz="0" w:space="0" w:color="auto"/>
        <w:right w:val="none" w:sz="0" w:space="0" w:color="auto"/>
      </w:divBdr>
      <w:divsChild>
        <w:div w:id="1872255810">
          <w:marLeft w:val="0"/>
          <w:marRight w:val="0"/>
          <w:marTop w:val="0"/>
          <w:marBottom w:val="0"/>
          <w:divBdr>
            <w:top w:val="none" w:sz="0" w:space="0" w:color="auto"/>
            <w:left w:val="none" w:sz="0" w:space="0" w:color="auto"/>
            <w:bottom w:val="none" w:sz="0" w:space="0" w:color="auto"/>
            <w:right w:val="none" w:sz="0" w:space="0" w:color="auto"/>
          </w:divBdr>
          <w:divsChild>
            <w:div w:id="576944701">
              <w:marLeft w:val="0"/>
              <w:marRight w:val="0"/>
              <w:marTop w:val="0"/>
              <w:marBottom w:val="0"/>
              <w:divBdr>
                <w:top w:val="none" w:sz="0" w:space="0" w:color="auto"/>
                <w:left w:val="none" w:sz="0" w:space="0" w:color="auto"/>
                <w:bottom w:val="none" w:sz="0" w:space="0" w:color="auto"/>
                <w:right w:val="none" w:sz="0" w:space="0" w:color="auto"/>
              </w:divBdr>
              <w:divsChild>
                <w:div w:id="1150562043">
                  <w:marLeft w:val="0"/>
                  <w:marRight w:val="0"/>
                  <w:marTop w:val="0"/>
                  <w:marBottom w:val="0"/>
                  <w:divBdr>
                    <w:top w:val="none" w:sz="0" w:space="0" w:color="auto"/>
                    <w:left w:val="none" w:sz="0" w:space="0" w:color="auto"/>
                    <w:bottom w:val="none" w:sz="0" w:space="0" w:color="auto"/>
                    <w:right w:val="none" w:sz="0" w:space="0" w:color="auto"/>
                  </w:divBdr>
                  <w:divsChild>
                    <w:div w:id="1794983809">
                      <w:marLeft w:val="0"/>
                      <w:marRight w:val="0"/>
                      <w:marTop w:val="0"/>
                      <w:marBottom w:val="0"/>
                      <w:divBdr>
                        <w:top w:val="none" w:sz="0" w:space="0" w:color="auto"/>
                        <w:left w:val="none" w:sz="0" w:space="0" w:color="auto"/>
                        <w:bottom w:val="none" w:sz="0" w:space="0" w:color="auto"/>
                        <w:right w:val="none" w:sz="0" w:space="0" w:color="auto"/>
                      </w:divBdr>
                    </w:div>
                  </w:divsChild>
                </w:div>
                <w:div w:id="2015569757">
                  <w:marLeft w:val="0"/>
                  <w:marRight w:val="0"/>
                  <w:marTop w:val="0"/>
                  <w:marBottom w:val="0"/>
                  <w:divBdr>
                    <w:top w:val="none" w:sz="0" w:space="0" w:color="auto"/>
                    <w:left w:val="none" w:sz="0" w:space="0" w:color="auto"/>
                    <w:bottom w:val="none" w:sz="0" w:space="0" w:color="auto"/>
                    <w:right w:val="none" w:sz="0" w:space="0" w:color="auto"/>
                  </w:divBdr>
                  <w:divsChild>
                    <w:div w:id="1361012940">
                      <w:marLeft w:val="375"/>
                      <w:marRight w:val="0"/>
                      <w:marTop w:val="0"/>
                      <w:marBottom w:val="0"/>
                      <w:divBdr>
                        <w:top w:val="none" w:sz="0" w:space="0" w:color="auto"/>
                        <w:left w:val="none" w:sz="0" w:space="0" w:color="auto"/>
                        <w:bottom w:val="none" w:sz="0" w:space="0" w:color="auto"/>
                        <w:right w:val="none" w:sz="0" w:space="0" w:color="auto"/>
                      </w:divBdr>
                      <w:divsChild>
                        <w:div w:id="1523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1121">
              <w:marLeft w:val="0"/>
              <w:marRight w:val="0"/>
              <w:marTop w:val="0"/>
              <w:marBottom w:val="0"/>
              <w:divBdr>
                <w:top w:val="none" w:sz="0" w:space="0" w:color="auto"/>
                <w:left w:val="none" w:sz="0" w:space="0" w:color="auto"/>
                <w:bottom w:val="none" w:sz="0" w:space="0" w:color="auto"/>
                <w:right w:val="none" w:sz="0" w:space="0" w:color="auto"/>
              </w:divBdr>
              <w:divsChild>
                <w:div w:id="386341405">
                  <w:marLeft w:val="0"/>
                  <w:marRight w:val="0"/>
                  <w:marTop w:val="0"/>
                  <w:marBottom w:val="0"/>
                  <w:divBdr>
                    <w:top w:val="none" w:sz="0" w:space="0" w:color="auto"/>
                    <w:left w:val="none" w:sz="0" w:space="0" w:color="auto"/>
                    <w:bottom w:val="none" w:sz="0" w:space="0" w:color="auto"/>
                    <w:right w:val="none" w:sz="0" w:space="0" w:color="auto"/>
                  </w:divBdr>
                  <w:divsChild>
                    <w:div w:id="1125662358">
                      <w:marLeft w:val="0"/>
                      <w:marRight w:val="0"/>
                      <w:marTop w:val="0"/>
                      <w:marBottom w:val="0"/>
                      <w:divBdr>
                        <w:top w:val="none" w:sz="0" w:space="0" w:color="auto"/>
                        <w:left w:val="none" w:sz="0" w:space="0" w:color="auto"/>
                        <w:bottom w:val="none" w:sz="0" w:space="0" w:color="auto"/>
                        <w:right w:val="none" w:sz="0" w:space="0" w:color="auto"/>
                      </w:divBdr>
                      <w:divsChild>
                        <w:div w:id="590510906">
                          <w:marLeft w:val="0"/>
                          <w:marRight w:val="0"/>
                          <w:marTop w:val="0"/>
                          <w:marBottom w:val="0"/>
                          <w:divBdr>
                            <w:top w:val="none" w:sz="0" w:space="0" w:color="auto"/>
                            <w:left w:val="none" w:sz="0" w:space="0" w:color="auto"/>
                            <w:bottom w:val="none" w:sz="0" w:space="0" w:color="auto"/>
                            <w:right w:val="none" w:sz="0" w:space="0" w:color="auto"/>
                          </w:divBdr>
                        </w:div>
                        <w:div w:id="2096894435">
                          <w:marLeft w:val="0"/>
                          <w:marRight w:val="0"/>
                          <w:marTop w:val="0"/>
                          <w:marBottom w:val="0"/>
                          <w:divBdr>
                            <w:top w:val="none" w:sz="0" w:space="0" w:color="auto"/>
                            <w:left w:val="none" w:sz="0" w:space="0" w:color="auto"/>
                            <w:bottom w:val="none" w:sz="0" w:space="0" w:color="auto"/>
                            <w:right w:val="none" w:sz="0" w:space="0" w:color="auto"/>
                          </w:divBdr>
                          <w:divsChild>
                            <w:div w:id="1627271064">
                              <w:marLeft w:val="0"/>
                              <w:marRight w:val="300"/>
                              <w:marTop w:val="180"/>
                              <w:marBottom w:val="0"/>
                              <w:divBdr>
                                <w:top w:val="none" w:sz="0" w:space="0" w:color="auto"/>
                                <w:left w:val="none" w:sz="0" w:space="0" w:color="auto"/>
                                <w:bottom w:val="none" w:sz="0" w:space="0" w:color="auto"/>
                                <w:right w:val="none" w:sz="0" w:space="0" w:color="auto"/>
                              </w:divBdr>
                              <w:divsChild>
                                <w:div w:id="439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73763">
          <w:marLeft w:val="0"/>
          <w:marRight w:val="0"/>
          <w:marTop w:val="0"/>
          <w:marBottom w:val="0"/>
          <w:divBdr>
            <w:top w:val="none" w:sz="0" w:space="0" w:color="auto"/>
            <w:left w:val="none" w:sz="0" w:space="0" w:color="auto"/>
            <w:bottom w:val="none" w:sz="0" w:space="0" w:color="auto"/>
            <w:right w:val="none" w:sz="0" w:space="0" w:color="auto"/>
          </w:divBdr>
          <w:divsChild>
            <w:div w:id="2086994835">
              <w:marLeft w:val="0"/>
              <w:marRight w:val="0"/>
              <w:marTop w:val="0"/>
              <w:marBottom w:val="0"/>
              <w:divBdr>
                <w:top w:val="none" w:sz="0" w:space="0" w:color="auto"/>
                <w:left w:val="none" w:sz="0" w:space="0" w:color="auto"/>
                <w:bottom w:val="none" w:sz="0" w:space="0" w:color="auto"/>
                <w:right w:val="none" w:sz="0" w:space="0" w:color="auto"/>
              </w:divBdr>
              <w:divsChild>
                <w:div w:id="1575318956">
                  <w:marLeft w:val="0"/>
                  <w:marRight w:val="0"/>
                  <w:marTop w:val="0"/>
                  <w:marBottom w:val="0"/>
                  <w:divBdr>
                    <w:top w:val="none" w:sz="0" w:space="0" w:color="auto"/>
                    <w:left w:val="none" w:sz="0" w:space="0" w:color="auto"/>
                    <w:bottom w:val="none" w:sz="0" w:space="0" w:color="auto"/>
                    <w:right w:val="none" w:sz="0" w:space="0" w:color="auto"/>
                  </w:divBdr>
                  <w:divsChild>
                    <w:div w:id="1559628489">
                      <w:marLeft w:val="0"/>
                      <w:marRight w:val="0"/>
                      <w:marTop w:val="0"/>
                      <w:marBottom w:val="0"/>
                      <w:divBdr>
                        <w:top w:val="none" w:sz="0" w:space="0" w:color="auto"/>
                        <w:left w:val="none" w:sz="0" w:space="0" w:color="auto"/>
                        <w:bottom w:val="none" w:sz="0" w:space="0" w:color="auto"/>
                        <w:right w:val="none" w:sz="0" w:space="0" w:color="auto"/>
                      </w:divBdr>
                      <w:divsChild>
                        <w:div w:id="848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760242">
      <w:bodyDiv w:val="1"/>
      <w:marLeft w:val="0"/>
      <w:marRight w:val="0"/>
      <w:marTop w:val="0"/>
      <w:marBottom w:val="0"/>
      <w:divBdr>
        <w:top w:val="none" w:sz="0" w:space="0" w:color="auto"/>
        <w:left w:val="none" w:sz="0" w:space="0" w:color="auto"/>
        <w:bottom w:val="none" w:sz="0" w:space="0" w:color="auto"/>
        <w:right w:val="none" w:sz="0" w:space="0" w:color="auto"/>
      </w:divBdr>
      <w:divsChild>
        <w:div w:id="1958754973">
          <w:marLeft w:val="0"/>
          <w:marRight w:val="0"/>
          <w:marTop w:val="0"/>
          <w:marBottom w:val="0"/>
          <w:divBdr>
            <w:top w:val="none" w:sz="0" w:space="0" w:color="auto"/>
            <w:left w:val="none" w:sz="0" w:space="0" w:color="auto"/>
            <w:bottom w:val="none" w:sz="0" w:space="0" w:color="auto"/>
            <w:right w:val="none" w:sz="0" w:space="0" w:color="auto"/>
          </w:divBdr>
          <w:divsChild>
            <w:div w:id="56174542">
              <w:marLeft w:val="0"/>
              <w:marRight w:val="0"/>
              <w:marTop w:val="0"/>
              <w:marBottom w:val="0"/>
              <w:divBdr>
                <w:top w:val="none" w:sz="0" w:space="0" w:color="auto"/>
                <w:left w:val="none" w:sz="0" w:space="0" w:color="auto"/>
                <w:bottom w:val="none" w:sz="0" w:space="0" w:color="auto"/>
                <w:right w:val="none" w:sz="0" w:space="0" w:color="auto"/>
              </w:divBdr>
              <w:divsChild>
                <w:div w:id="254362147">
                  <w:marLeft w:val="0"/>
                  <w:marRight w:val="0"/>
                  <w:marTop w:val="0"/>
                  <w:marBottom w:val="0"/>
                  <w:divBdr>
                    <w:top w:val="none" w:sz="0" w:space="0" w:color="auto"/>
                    <w:left w:val="none" w:sz="0" w:space="0" w:color="auto"/>
                    <w:bottom w:val="none" w:sz="0" w:space="0" w:color="auto"/>
                    <w:right w:val="none" w:sz="0" w:space="0" w:color="auto"/>
                  </w:divBdr>
                  <w:divsChild>
                    <w:div w:id="2067529802">
                      <w:marLeft w:val="0"/>
                      <w:marRight w:val="0"/>
                      <w:marTop w:val="0"/>
                      <w:marBottom w:val="0"/>
                      <w:divBdr>
                        <w:top w:val="none" w:sz="0" w:space="0" w:color="auto"/>
                        <w:left w:val="none" w:sz="0" w:space="0" w:color="auto"/>
                        <w:bottom w:val="none" w:sz="0" w:space="0" w:color="auto"/>
                        <w:right w:val="none" w:sz="0" w:space="0" w:color="auto"/>
                      </w:divBdr>
                    </w:div>
                  </w:divsChild>
                </w:div>
                <w:div w:id="988679846">
                  <w:marLeft w:val="0"/>
                  <w:marRight w:val="0"/>
                  <w:marTop w:val="0"/>
                  <w:marBottom w:val="0"/>
                  <w:divBdr>
                    <w:top w:val="none" w:sz="0" w:space="0" w:color="auto"/>
                    <w:left w:val="none" w:sz="0" w:space="0" w:color="auto"/>
                    <w:bottom w:val="none" w:sz="0" w:space="0" w:color="auto"/>
                    <w:right w:val="none" w:sz="0" w:space="0" w:color="auto"/>
                  </w:divBdr>
                  <w:divsChild>
                    <w:div w:id="921912359">
                      <w:marLeft w:val="375"/>
                      <w:marRight w:val="0"/>
                      <w:marTop w:val="0"/>
                      <w:marBottom w:val="0"/>
                      <w:divBdr>
                        <w:top w:val="none" w:sz="0" w:space="0" w:color="auto"/>
                        <w:left w:val="none" w:sz="0" w:space="0" w:color="auto"/>
                        <w:bottom w:val="none" w:sz="0" w:space="0" w:color="auto"/>
                        <w:right w:val="none" w:sz="0" w:space="0" w:color="auto"/>
                      </w:divBdr>
                      <w:divsChild>
                        <w:div w:id="1398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3579">
              <w:marLeft w:val="0"/>
              <w:marRight w:val="0"/>
              <w:marTop w:val="0"/>
              <w:marBottom w:val="0"/>
              <w:divBdr>
                <w:top w:val="none" w:sz="0" w:space="0" w:color="auto"/>
                <w:left w:val="none" w:sz="0" w:space="0" w:color="auto"/>
                <w:bottom w:val="none" w:sz="0" w:space="0" w:color="auto"/>
                <w:right w:val="none" w:sz="0" w:space="0" w:color="auto"/>
              </w:divBdr>
              <w:divsChild>
                <w:div w:id="1065251990">
                  <w:marLeft w:val="0"/>
                  <w:marRight w:val="0"/>
                  <w:marTop w:val="0"/>
                  <w:marBottom w:val="0"/>
                  <w:divBdr>
                    <w:top w:val="none" w:sz="0" w:space="0" w:color="auto"/>
                    <w:left w:val="none" w:sz="0" w:space="0" w:color="auto"/>
                    <w:bottom w:val="none" w:sz="0" w:space="0" w:color="auto"/>
                    <w:right w:val="none" w:sz="0" w:space="0" w:color="auto"/>
                  </w:divBdr>
                  <w:divsChild>
                    <w:div w:id="9991738">
                      <w:marLeft w:val="0"/>
                      <w:marRight w:val="0"/>
                      <w:marTop w:val="0"/>
                      <w:marBottom w:val="0"/>
                      <w:divBdr>
                        <w:top w:val="none" w:sz="0" w:space="0" w:color="auto"/>
                        <w:left w:val="none" w:sz="0" w:space="0" w:color="auto"/>
                        <w:bottom w:val="none" w:sz="0" w:space="0" w:color="auto"/>
                        <w:right w:val="none" w:sz="0" w:space="0" w:color="auto"/>
                      </w:divBdr>
                      <w:divsChild>
                        <w:div w:id="775445801">
                          <w:marLeft w:val="0"/>
                          <w:marRight w:val="0"/>
                          <w:marTop w:val="0"/>
                          <w:marBottom w:val="0"/>
                          <w:divBdr>
                            <w:top w:val="none" w:sz="0" w:space="0" w:color="auto"/>
                            <w:left w:val="none" w:sz="0" w:space="0" w:color="auto"/>
                            <w:bottom w:val="none" w:sz="0" w:space="0" w:color="auto"/>
                            <w:right w:val="none" w:sz="0" w:space="0" w:color="auto"/>
                          </w:divBdr>
                        </w:div>
                        <w:div w:id="289635523">
                          <w:marLeft w:val="0"/>
                          <w:marRight w:val="0"/>
                          <w:marTop w:val="0"/>
                          <w:marBottom w:val="0"/>
                          <w:divBdr>
                            <w:top w:val="none" w:sz="0" w:space="0" w:color="auto"/>
                            <w:left w:val="none" w:sz="0" w:space="0" w:color="auto"/>
                            <w:bottom w:val="none" w:sz="0" w:space="0" w:color="auto"/>
                            <w:right w:val="none" w:sz="0" w:space="0" w:color="auto"/>
                          </w:divBdr>
                          <w:divsChild>
                            <w:div w:id="1264533325">
                              <w:marLeft w:val="0"/>
                              <w:marRight w:val="300"/>
                              <w:marTop w:val="180"/>
                              <w:marBottom w:val="0"/>
                              <w:divBdr>
                                <w:top w:val="none" w:sz="0" w:space="0" w:color="auto"/>
                                <w:left w:val="none" w:sz="0" w:space="0" w:color="auto"/>
                                <w:bottom w:val="none" w:sz="0" w:space="0" w:color="auto"/>
                                <w:right w:val="none" w:sz="0" w:space="0" w:color="auto"/>
                              </w:divBdr>
                              <w:divsChild>
                                <w:div w:id="18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07722">
          <w:marLeft w:val="0"/>
          <w:marRight w:val="0"/>
          <w:marTop w:val="0"/>
          <w:marBottom w:val="0"/>
          <w:divBdr>
            <w:top w:val="none" w:sz="0" w:space="0" w:color="auto"/>
            <w:left w:val="none" w:sz="0" w:space="0" w:color="auto"/>
            <w:bottom w:val="none" w:sz="0" w:space="0" w:color="auto"/>
            <w:right w:val="none" w:sz="0" w:space="0" w:color="auto"/>
          </w:divBdr>
          <w:divsChild>
            <w:div w:id="2130588797">
              <w:marLeft w:val="0"/>
              <w:marRight w:val="0"/>
              <w:marTop w:val="0"/>
              <w:marBottom w:val="0"/>
              <w:divBdr>
                <w:top w:val="none" w:sz="0" w:space="0" w:color="auto"/>
                <w:left w:val="none" w:sz="0" w:space="0" w:color="auto"/>
                <w:bottom w:val="none" w:sz="0" w:space="0" w:color="auto"/>
                <w:right w:val="none" w:sz="0" w:space="0" w:color="auto"/>
              </w:divBdr>
              <w:divsChild>
                <w:div w:id="383019395">
                  <w:marLeft w:val="0"/>
                  <w:marRight w:val="0"/>
                  <w:marTop w:val="0"/>
                  <w:marBottom w:val="0"/>
                  <w:divBdr>
                    <w:top w:val="none" w:sz="0" w:space="0" w:color="auto"/>
                    <w:left w:val="none" w:sz="0" w:space="0" w:color="auto"/>
                    <w:bottom w:val="none" w:sz="0" w:space="0" w:color="auto"/>
                    <w:right w:val="none" w:sz="0" w:space="0" w:color="auto"/>
                  </w:divBdr>
                  <w:divsChild>
                    <w:div w:id="1096899914">
                      <w:marLeft w:val="0"/>
                      <w:marRight w:val="0"/>
                      <w:marTop w:val="0"/>
                      <w:marBottom w:val="0"/>
                      <w:divBdr>
                        <w:top w:val="none" w:sz="0" w:space="0" w:color="auto"/>
                        <w:left w:val="none" w:sz="0" w:space="0" w:color="auto"/>
                        <w:bottom w:val="none" w:sz="0" w:space="0" w:color="auto"/>
                        <w:right w:val="none" w:sz="0" w:space="0" w:color="auto"/>
                      </w:divBdr>
                      <w:divsChild>
                        <w:div w:id="6771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50610">
      <w:bodyDiv w:val="1"/>
      <w:marLeft w:val="0"/>
      <w:marRight w:val="0"/>
      <w:marTop w:val="0"/>
      <w:marBottom w:val="0"/>
      <w:divBdr>
        <w:top w:val="none" w:sz="0" w:space="0" w:color="auto"/>
        <w:left w:val="none" w:sz="0" w:space="0" w:color="auto"/>
        <w:bottom w:val="none" w:sz="0" w:space="0" w:color="auto"/>
        <w:right w:val="none" w:sz="0" w:space="0" w:color="auto"/>
      </w:divBdr>
    </w:div>
    <w:div w:id="958726797">
      <w:bodyDiv w:val="1"/>
      <w:marLeft w:val="0"/>
      <w:marRight w:val="0"/>
      <w:marTop w:val="0"/>
      <w:marBottom w:val="0"/>
      <w:divBdr>
        <w:top w:val="none" w:sz="0" w:space="0" w:color="auto"/>
        <w:left w:val="none" w:sz="0" w:space="0" w:color="auto"/>
        <w:bottom w:val="none" w:sz="0" w:space="0" w:color="auto"/>
        <w:right w:val="none" w:sz="0" w:space="0" w:color="auto"/>
      </w:divBdr>
      <w:divsChild>
        <w:div w:id="1830748476">
          <w:marLeft w:val="0"/>
          <w:marRight w:val="0"/>
          <w:marTop w:val="0"/>
          <w:marBottom w:val="0"/>
          <w:divBdr>
            <w:top w:val="none" w:sz="0" w:space="0" w:color="auto"/>
            <w:left w:val="none" w:sz="0" w:space="0" w:color="auto"/>
            <w:bottom w:val="none" w:sz="0" w:space="0" w:color="auto"/>
            <w:right w:val="none" w:sz="0" w:space="0" w:color="auto"/>
          </w:divBdr>
          <w:divsChild>
            <w:div w:id="1147819751">
              <w:marLeft w:val="0"/>
              <w:marRight w:val="0"/>
              <w:marTop w:val="0"/>
              <w:marBottom w:val="0"/>
              <w:divBdr>
                <w:top w:val="none" w:sz="0" w:space="0" w:color="auto"/>
                <w:left w:val="none" w:sz="0" w:space="0" w:color="auto"/>
                <w:bottom w:val="none" w:sz="0" w:space="0" w:color="auto"/>
                <w:right w:val="none" w:sz="0" w:space="0" w:color="auto"/>
              </w:divBdr>
              <w:divsChild>
                <w:div w:id="1196848351">
                  <w:marLeft w:val="0"/>
                  <w:marRight w:val="0"/>
                  <w:marTop w:val="0"/>
                  <w:marBottom w:val="0"/>
                  <w:divBdr>
                    <w:top w:val="none" w:sz="0" w:space="0" w:color="auto"/>
                    <w:left w:val="none" w:sz="0" w:space="0" w:color="auto"/>
                    <w:bottom w:val="none" w:sz="0" w:space="0" w:color="auto"/>
                    <w:right w:val="none" w:sz="0" w:space="0" w:color="auto"/>
                  </w:divBdr>
                  <w:divsChild>
                    <w:div w:id="1765761216">
                      <w:marLeft w:val="0"/>
                      <w:marRight w:val="0"/>
                      <w:marTop w:val="0"/>
                      <w:marBottom w:val="0"/>
                      <w:divBdr>
                        <w:top w:val="none" w:sz="0" w:space="0" w:color="auto"/>
                        <w:left w:val="none" w:sz="0" w:space="0" w:color="auto"/>
                        <w:bottom w:val="none" w:sz="0" w:space="0" w:color="auto"/>
                        <w:right w:val="none" w:sz="0" w:space="0" w:color="auto"/>
                      </w:divBdr>
                      <w:divsChild>
                        <w:div w:id="301734960">
                          <w:marLeft w:val="0"/>
                          <w:marRight w:val="0"/>
                          <w:marTop w:val="0"/>
                          <w:marBottom w:val="0"/>
                          <w:divBdr>
                            <w:top w:val="none" w:sz="0" w:space="0" w:color="auto"/>
                            <w:left w:val="none" w:sz="0" w:space="0" w:color="auto"/>
                            <w:bottom w:val="none" w:sz="0" w:space="0" w:color="auto"/>
                            <w:right w:val="none" w:sz="0" w:space="0" w:color="auto"/>
                          </w:divBdr>
                          <w:divsChild>
                            <w:div w:id="1996717355">
                              <w:marLeft w:val="0"/>
                              <w:marRight w:val="300"/>
                              <w:marTop w:val="180"/>
                              <w:marBottom w:val="0"/>
                              <w:divBdr>
                                <w:top w:val="none" w:sz="0" w:space="0" w:color="auto"/>
                                <w:left w:val="none" w:sz="0" w:space="0" w:color="auto"/>
                                <w:bottom w:val="none" w:sz="0" w:space="0" w:color="auto"/>
                                <w:right w:val="none" w:sz="0" w:space="0" w:color="auto"/>
                              </w:divBdr>
                              <w:divsChild>
                                <w:div w:id="21212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10243">
          <w:marLeft w:val="0"/>
          <w:marRight w:val="0"/>
          <w:marTop w:val="0"/>
          <w:marBottom w:val="0"/>
          <w:divBdr>
            <w:top w:val="none" w:sz="0" w:space="0" w:color="auto"/>
            <w:left w:val="none" w:sz="0" w:space="0" w:color="auto"/>
            <w:bottom w:val="none" w:sz="0" w:space="0" w:color="auto"/>
            <w:right w:val="none" w:sz="0" w:space="0" w:color="auto"/>
          </w:divBdr>
          <w:divsChild>
            <w:div w:id="1816138331">
              <w:marLeft w:val="0"/>
              <w:marRight w:val="0"/>
              <w:marTop w:val="0"/>
              <w:marBottom w:val="0"/>
              <w:divBdr>
                <w:top w:val="none" w:sz="0" w:space="0" w:color="auto"/>
                <w:left w:val="none" w:sz="0" w:space="0" w:color="auto"/>
                <w:bottom w:val="none" w:sz="0" w:space="0" w:color="auto"/>
                <w:right w:val="none" w:sz="0" w:space="0" w:color="auto"/>
              </w:divBdr>
              <w:divsChild>
                <w:div w:id="1415008358">
                  <w:marLeft w:val="0"/>
                  <w:marRight w:val="0"/>
                  <w:marTop w:val="0"/>
                  <w:marBottom w:val="0"/>
                  <w:divBdr>
                    <w:top w:val="none" w:sz="0" w:space="0" w:color="auto"/>
                    <w:left w:val="none" w:sz="0" w:space="0" w:color="auto"/>
                    <w:bottom w:val="none" w:sz="0" w:space="0" w:color="auto"/>
                    <w:right w:val="none" w:sz="0" w:space="0" w:color="auto"/>
                  </w:divBdr>
                  <w:divsChild>
                    <w:div w:id="1732003220">
                      <w:marLeft w:val="0"/>
                      <w:marRight w:val="0"/>
                      <w:marTop w:val="0"/>
                      <w:marBottom w:val="0"/>
                      <w:divBdr>
                        <w:top w:val="none" w:sz="0" w:space="0" w:color="auto"/>
                        <w:left w:val="none" w:sz="0" w:space="0" w:color="auto"/>
                        <w:bottom w:val="none" w:sz="0" w:space="0" w:color="auto"/>
                        <w:right w:val="none" w:sz="0" w:space="0" w:color="auto"/>
                      </w:divBdr>
                      <w:divsChild>
                        <w:div w:id="14467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227735">
      <w:bodyDiv w:val="1"/>
      <w:marLeft w:val="0"/>
      <w:marRight w:val="0"/>
      <w:marTop w:val="0"/>
      <w:marBottom w:val="0"/>
      <w:divBdr>
        <w:top w:val="none" w:sz="0" w:space="0" w:color="auto"/>
        <w:left w:val="none" w:sz="0" w:space="0" w:color="auto"/>
        <w:bottom w:val="none" w:sz="0" w:space="0" w:color="auto"/>
        <w:right w:val="none" w:sz="0" w:space="0" w:color="auto"/>
      </w:divBdr>
      <w:divsChild>
        <w:div w:id="391657690">
          <w:marLeft w:val="0"/>
          <w:marRight w:val="0"/>
          <w:marTop w:val="0"/>
          <w:marBottom w:val="0"/>
          <w:divBdr>
            <w:top w:val="none" w:sz="0" w:space="0" w:color="auto"/>
            <w:left w:val="none" w:sz="0" w:space="0" w:color="auto"/>
            <w:bottom w:val="none" w:sz="0" w:space="0" w:color="auto"/>
            <w:right w:val="none" w:sz="0" w:space="0" w:color="auto"/>
          </w:divBdr>
          <w:divsChild>
            <w:div w:id="1605381471">
              <w:marLeft w:val="0"/>
              <w:marRight w:val="0"/>
              <w:marTop w:val="0"/>
              <w:marBottom w:val="0"/>
              <w:divBdr>
                <w:top w:val="none" w:sz="0" w:space="0" w:color="auto"/>
                <w:left w:val="none" w:sz="0" w:space="0" w:color="auto"/>
                <w:bottom w:val="none" w:sz="0" w:space="0" w:color="auto"/>
                <w:right w:val="none" w:sz="0" w:space="0" w:color="auto"/>
              </w:divBdr>
              <w:divsChild>
                <w:div w:id="1676416363">
                  <w:marLeft w:val="0"/>
                  <w:marRight w:val="0"/>
                  <w:marTop w:val="0"/>
                  <w:marBottom w:val="0"/>
                  <w:divBdr>
                    <w:top w:val="none" w:sz="0" w:space="0" w:color="auto"/>
                    <w:left w:val="none" w:sz="0" w:space="0" w:color="auto"/>
                    <w:bottom w:val="none" w:sz="0" w:space="0" w:color="auto"/>
                    <w:right w:val="none" w:sz="0" w:space="0" w:color="auto"/>
                  </w:divBdr>
                  <w:divsChild>
                    <w:div w:id="1523013173">
                      <w:marLeft w:val="0"/>
                      <w:marRight w:val="0"/>
                      <w:marTop w:val="0"/>
                      <w:marBottom w:val="0"/>
                      <w:divBdr>
                        <w:top w:val="none" w:sz="0" w:space="0" w:color="auto"/>
                        <w:left w:val="none" w:sz="0" w:space="0" w:color="auto"/>
                        <w:bottom w:val="none" w:sz="0" w:space="0" w:color="auto"/>
                        <w:right w:val="none" w:sz="0" w:space="0" w:color="auto"/>
                      </w:divBdr>
                    </w:div>
                  </w:divsChild>
                </w:div>
                <w:div w:id="1937443179">
                  <w:marLeft w:val="0"/>
                  <w:marRight w:val="0"/>
                  <w:marTop w:val="0"/>
                  <w:marBottom w:val="0"/>
                  <w:divBdr>
                    <w:top w:val="none" w:sz="0" w:space="0" w:color="auto"/>
                    <w:left w:val="none" w:sz="0" w:space="0" w:color="auto"/>
                    <w:bottom w:val="none" w:sz="0" w:space="0" w:color="auto"/>
                    <w:right w:val="none" w:sz="0" w:space="0" w:color="auto"/>
                  </w:divBdr>
                  <w:divsChild>
                    <w:div w:id="2008630266">
                      <w:marLeft w:val="375"/>
                      <w:marRight w:val="0"/>
                      <w:marTop w:val="0"/>
                      <w:marBottom w:val="0"/>
                      <w:divBdr>
                        <w:top w:val="none" w:sz="0" w:space="0" w:color="auto"/>
                        <w:left w:val="none" w:sz="0" w:space="0" w:color="auto"/>
                        <w:bottom w:val="none" w:sz="0" w:space="0" w:color="auto"/>
                        <w:right w:val="none" w:sz="0" w:space="0" w:color="auto"/>
                      </w:divBdr>
                      <w:divsChild>
                        <w:div w:id="12157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8532">
              <w:marLeft w:val="0"/>
              <w:marRight w:val="0"/>
              <w:marTop w:val="0"/>
              <w:marBottom w:val="0"/>
              <w:divBdr>
                <w:top w:val="none" w:sz="0" w:space="0" w:color="auto"/>
                <w:left w:val="none" w:sz="0" w:space="0" w:color="auto"/>
                <w:bottom w:val="none" w:sz="0" w:space="0" w:color="auto"/>
                <w:right w:val="none" w:sz="0" w:space="0" w:color="auto"/>
              </w:divBdr>
              <w:divsChild>
                <w:div w:id="122769948">
                  <w:marLeft w:val="0"/>
                  <w:marRight w:val="0"/>
                  <w:marTop w:val="0"/>
                  <w:marBottom w:val="0"/>
                  <w:divBdr>
                    <w:top w:val="none" w:sz="0" w:space="0" w:color="auto"/>
                    <w:left w:val="none" w:sz="0" w:space="0" w:color="auto"/>
                    <w:bottom w:val="none" w:sz="0" w:space="0" w:color="auto"/>
                    <w:right w:val="none" w:sz="0" w:space="0" w:color="auto"/>
                  </w:divBdr>
                  <w:divsChild>
                    <w:div w:id="677737247">
                      <w:marLeft w:val="0"/>
                      <w:marRight w:val="0"/>
                      <w:marTop w:val="0"/>
                      <w:marBottom w:val="0"/>
                      <w:divBdr>
                        <w:top w:val="none" w:sz="0" w:space="0" w:color="auto"/>
                        <w:left w:val="none" w:sz="0" w:space="0" w:color="auto"/>
                        <w:bottom w:val="none" w:sz="0" w:space="0" w:color="auto"/>
                        <w:right w:val="none" w:sz="0" w:space="0" w:color="auto"/>
                      </w:divBdr>
                      <w:divsChild>
                        <w:div w:id="804396981">
                          <w:marLeft w:val="0"/>
                          <w:marRight w:val="0"/>
                          <w:marTop w:val="0"/>
                          <w:marBottom w:val="0"/>
                          <w:divBdr>
                            <w:top w:val="none" w:sz="0" w:space="0" w:color="auto"/>
                            <w:left w:val="none" w:sz="0" w:space="0" w:color="auto"/>
                            <w:bottom w:val="none" w:sz="0" w:space="0" w:color="auto"/>
                            <w:right w:val="none" w:sz="0" w:space="0" w:color="auto"/>
                          </w:divBdr>
                        </w:div>
                        <w:div w:id="983004790">
                          <w:marLeft w:val="0"/>
                          <w:marRight w:val="0"/>
                          <w:marTop w:val="0"/>
                          <w:marBottom w:val="0"/>
                          <w:divBdr>
                            <w:top w:val="none" w:sz="0" w:space="0" w:color="auto"/>
                            <w:left w:val="none" w:sz="0" w:space="0" w:color="auto"/>
                            <w:bottom w:val="none" w:sz="0" w:space="0" w:color="auto"/>
                            <w:right w:val="none" w:sz="0" w:space="0" w:color="auto"/>
                          </w:divBdr>
                          <w:divsChild>
                            <w:div w:id="685256582">
                              <w:marLeft w:val="0"/>
                              <w:marRight w:val="300"/>
                              <w:marTop w:val="180"/>
                              <w:marBottom w:val="0"/>
                              <w:divBdr>
                                <w:top w:val="none" w:sz="0" w:space="0" w:color="auto"/>
                                <w:left w:val="none" w:sz="0" w:space="0" w:color="auto"/>
                                <w:bottom w:val="none" w:sz="0" w:space="0" w:color="auto"/>
                                <w:right w:val="none" w:sz="0" w:space="0" w:color="auto"/>
                              </w:divBdr>
                              <w:divsChild>
                                <w:div w:id="16357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05898">
          <w:marLeft w:val="0"/>
          <w:marRight w:val="0"/>
          <w:marTop w:val="0"/>
          <w:marBottom w:val="0"/>
          <w:divBdr>
            <w:top w:val="none" w:sz="0" w:space="0" w:color="auto"/>
            <w:left w:val="none" w:sz="0" w:space="0" w:color="auto"/>
            <w:bottom w:val="none" w:sz="0" w:space="0" w:color="auto"/>
            <w:right w:val="none" w:sz="0" w:space="0" w:color="auto"/>
          </w:divBdr>
          <w:divsChild>
            <w:div w:id="1419405084">
              <w:marLeft w:val="0"/>
              <w:marRight w:val="0"/>
              <w:marTop w:val="0"/>
              <w:marBottom w:val="0"/>
              <w:divBdr>
                <w:top w:val="none" w:sz="0" w:space="0" w:color="auto"/>
                <w:left w:val="none" w:sz="0" w:space="0" w:color="auto"/>
                <w:bottom w:val="none" w:sz="0" w:space="0" w:color="auto"/>
                <w:right w:val="none" w:sz="0" w:space="0" w:color="auto"/>
              </w:divBdr>
              <w:divsChild>
                <w:div w:id="528958104">
                  <w:marLeft w:val="0"/>
                  <w:marRight w:val="0"/>
                  <w:marTop w:val="0"/>
                  <w:marBottom w:val="0"/>
                  <w:divBdr>
                    <w:top w:val="none" w:sz="0" w:space="0" w:color="auto"/>
                    <w:left w:val="none" w:sz="0" w:space="0" w:color="auto"/>
                    <w:bottom w:val="none" w:sz="0" w:space="0" w:color="auto"/>
                    <w:right w:val="none" w:sz="0" w:space="0" w:color="auto"/>
                  </w:divBdr>
                  <w:divsChild>
                    <w:div w:id="2072537603">
                      <w:marLeft w:val="0"/>
                      <w:marRight w:val="0"/>
                      <w:marTop w:val="0"/>
                      <w:marBottom w:val="0"/>
                      <w:divBdr>
                        <w:top w:val="none" w:sz="0" w:space="0" w:color="auto"/>
                        <w:left w:val="none" w:sz="0" w:space="0" w:color="auto"/>
                        <w:bottom w:val="none" w:sz="0" w:space="0" w:color="auto"/>
                        <w:right w:val="none" w:sz="0" w:space="0" w:color="auto"/>
                      </w:divBdr>
                      <w:divsChild>
                        <w:div w:id="2327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157446">
      <w:bodyDiv w:val="1"/>
      <w:marLeft w:val="0"/>
      <w:marRight w:val="0"/>
      <w:marTop w:val="0"/>
      <w:marBottom w:val="0"/>
      <w:divBdr>
        <w:top w:val="none" w:sz="0" w:space="0" w:color="auto"/>
        <w:left w:val="none" w:sz="0" w:space="0" w:color="auto"/>
        <w:bottom w:val="none" w:sz="0" w:space="0" w:color="auto"/>
        <w:right w:val="none" w:sz="0" w:space="0" w:color="auto"/>
      </w:divBdr>
      <w:divsChild>
        <w:div w:id="727454897">
          <w:marLeft w:val="0"/>
          <w:marRight w:val="0"/>
          <w:marTop w:val="0"/>
          <w:marBottom w:val="0"/>
          <w:divBdr>
            <w:top w:val="none" w:sz="0" w:space="0" w:color="auto"/>
            <w:left w:val="none" w:sz="0" w:space="0" w:color="auto"/>
            <w:bottom w:val="none" w:sz="0" w:space="0" w:color="auto"/>
            <w:right w:val="none" w:sz="0" w:space="0" w:color="auto"/>
          </w:divBdr>
          <w:divsChild>
            <w:div w:id="966358165">
              <w:marLeft w:val="0"/>
              <w:marRight w:val="0"/>
              <w:marTop w:val="0"/>
              <w:marBottom w:val="0"/>
              <w:divBdr>
                <w:top w:val="none" w:sz="0" w:space="0" w:color="auto"/>
                <w:left w:val="none" w:sz="0" w:space="0" w:color="auto"/>
                <w:bottom w:val="none" w:sz="0" w:space="0" w:color="auto"/>
                <w:right w:val="none" w:sz="0" w:space="0" w:color="auto"/>
              </w:divBdr>
              <w:divsChild>
                <w:div w:id="1705204210">
                  <w:marLeft w:val="0"/>
                  <w:marRight w:val="0"/>
                  <w:marTop w:val="0"/>
                  <w:marBottom w:val="0"/>
                  <w:divBdr>
                    <w:top w:val="none" w:sz="0" w:space="0" w:color="auto"/>
                    <w:left w:val="none" w:sz="0" w:space="0" w:color="auto"/>
                    <w:bottom w:val="none" w:sz="0" w:space="0" w:color="auto"/>
                    <w:right w:val="none" w:sz="0" w:space="0" w:color="auto"/>
                  </w:divBdr>
                  <w:divsChild>
                    <w:div w:id="1432310575">
                      <w:marLeft w:val="0"/>
                      <w:marRight w:val="0"/>
                      <w:marTop w:val="0"/>
                      <w:marBottom w:val="0"/>
                      <w:divBdr>
                        <w:top w:val="none" w:sz="0" w:space="0" w:color="auto"/>
                        <w:left w:val="none" w:sz="0" w:space="0" w:color="auto"/>
                        <w:bottom w:val="none" w:sz="0" w:space="0" w:color="auto"/>
                        <w:right w:val="none" w:sz="0" w:space="0" w:color="auto"/>
                      </w:divBdr>
                      <w:divsChild>
                        <w:div w:id="1694918262">
                          <w:marLeft w:val="0"/>
                          <w:marRight w:val="0"/>
                          <w:marTop w:val="0"/>
                          <w:marBottom w:val="0"/>
                          <w:divBdr>
                            <w:top w:val="none" w:sz="0" w:space="0" w:color="auto"/>
                            <w:left w:val="none" w:sz="0" w:space="0" w:color="auto"/>
                            <w:bottom w:val="none" w:sz="0" w:space="0" w:color="auto"/>
                            <w:right w:val="none" w:sz="0" w:space="0" w:color="auto"/>
                          </w:divBdr>
                          <w:divsChild>
                            <w:div w:id="1045716978">
                              <w:marLeft w:val="0"/>
                              <w:marRight w:val="300"/>
                              <w:marTop w:val="180"/>
                              <w:marBottom w:val="0"/>
                              <w:divBdr>
                                <w:top w:val="none" w:sz="0" w:space="0" w:color="auto"/>
                                <w:left w:val="none" w:sz="0" w:space="0" w:color="auto"/>
                                <w:bottom w:val="none" w:sz="0" w:space="0" w:color="auto"/>
                                <w:right w:val="none" w:sz="0" w:space="0" w:color="auto"/>
                              </w:divBdr>
                              <w:divsChild>
                                <w:div w:id="1038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03944">
          <w:marLeft w:val="0"/>
          <w:marRight w:val="0"/>
          <w:marTop w:val="0"/>
          <w:marBottom w:val="0"/>
          <w:divBdr>
            <w:top w:val="none" w:sz="0" w:space="0" w:color="auto"/>
            <w:left w:val="none" w:sz="0" w:space="0" w:color="auto"/>
            <w:bottom w:val="none" w:sz="0" w:space="0" w:color="auto"/>
            <w:right w:val="none" w:sz="0" w:space="0" w:color="auto"/>
          </w:divBdr>
          <w:divsChild>
            <w:div w:id="985664873">
              <w:marLeft w:val="0"/>
              <w:marRight w:val="0"/>
              <w:marTop w:val="0"/>
              <w:marBottom w:val="0"/>
              <w:divBdr>
                <w:top w:val="none" w:sz="0" w:space="0" w:color="auto"/>
                <w:left w:val="none" w:sz="0" w:space="0" w:color="auto"/>
                <w:bottom w:val="none" w:sz="0" w:space="0" w:color="auto"/>
                <w:right w:val="none" w:sz="0" w:space="0" w:color="auto"/>
              </w:divBdr>
              <w:divsChild>
                <w:div w:id="926882686">
                  <w:marLeft w:val="0"/>
                  <w:marRight w:val="0"/>
                  <w:marTop w:val="0"/>
                  <w:marBottom w:val="0"/>
                  <w:divBdr>
                    <w:top w:val="none" w:sz="0" w:space="0" w:color="auto"/>
                    <w:left w:val="none" w:sz="0" w:space="0" w:color="auto"/>
                    <w:bottom w:val="none" w:sz="0" w:space="0" w:color="auto"/>
                    <w:right w:val="none" w:sz="0" w:space="0" w:color="auto"/>
                  </w:divBdr>
                  <w:divsChild>
                    <w:div w:id="409275004">
                      <w:marLeft w:val="0"/>
                      <w:marRight w:val="0"/>
                      <w:marTop w:val="0"/>
                      <w:marBottom w:val="0"/>
                      <w:divBdr>
                        <w:top w:val="none" w:sz="0" w:space="0" w:color="auto"/>
                        <w:left w:val="none" w:sz="0" w:space="0" w:color="auto"/>
                        <w:bottom w:val="none" w:sz="0" w:space="0" w:color="auto"/>
                        <w:right w:val="none" w:sz="0" w:space="0" w:color="auto"/>
                      </w:divBdr>
                      <w:divsChild>
                        <w:div w:id="17338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15935">
      <w:bodyDiv w:val="1"/>
      <w:marLeft w:val="0"/>
      <w:marRight w:val="0"/>
      <w:marTop w:val="0"/>
      <w:marBottom w:val="0"/>
      <w:divBdr>
        <w:top w:val="none" w:sz="0" w:space="0" w:color="auto"/>
        <w:left w:val="none" w:sz="0" w:space="0" w:color="auto"/>
        <w:bottom w:val="none" w:sz="0" w:space="0" w:color="auto"/>
        <w:right w:val="none" w:sz="0" w:space="0" w:color="auto"/>
      </w:divBdr>
      <w:divsChild>
        <w:div w:id="1911034709">
          <w:marLeft w:val="0"/>
          <w:marRight w:val="0"/>
          <w:marTop w:val="0"/>
          <w:marBottom w:val="0"/>
          <w:divBdr>
            <w:top w:val="none" w:sz="0" w:space="0" w:color="auto"/>
            <w:left w:val="none" w:sz="0" w:space="0" w:color="auto"/>
            <w:bottom w:val="none" w:sz="0" w:space="0" w:color="auto"/>
            <w:right w:val="none" w:sz="0" w:space="0" w:color="auto"/>
          </w:divBdr>
          <w:divsChild>
            <w:div w:id="654990152">
              <w:marLeft w:val="0"/>
              <w:marRight w:val="0"/>
              <w:marTop w:val="0"/>
              <w:marBottom w:val="0"/>
              <w:divBdr>
                <w:top w:val="none" w:sz="0" w:space="0" w:color="auto"/>
                <w:left w:val="none" w:sz="0" w:space="0" w:color="auto"/>
                <w:bottom w:val="none" w:sz="0" w:space="0" w:color="auto"/>
                <w:right w:val="none" w:sz="0" w:space="0" w:color="auto"/>
              </w:divBdr>
              <w:divsChild>
                <w:div w:id="754205692">
                  <w:marLeft w:val="0"/>
                  <w:marRight w:val="0"/>
                  <w:marTop w:val="0"/>
                  <w:marBottom w:val="0"/>
                  <w:divBdr>
                    <w:top w:val="none" w:sz="0" w:space="0" w:color="auto"/>
                    <w:left w:val="none" w:sz="0" w:space="0" w:color="auto"/>
                    <w:bottom w:val="none" w:sz="0" w:space="0" w:color="auto"/>
                    <w:right w:val="none" w:sz="0" w:space="0" w:color="auto"/>
                  </w:divBdr>
                  <w:divsChild>
                    <w:div w:id="1361082554">
                      <w:marLeft w:val="0"/>
                      <w:marRight w:val="0"/>
                      <w:marTop w:val="0"/>
                      <w:marBottom w:val="0"/>
                      <w:divBdr>
                        <w:top w:val="none" w:sz="0" w:space="0" w:color="auto"/>
                        <w:left w:val="none" w:sz="0" w:space="0" w:color="auto"/>
                        <w:bottom w:val="none" w:sz="0" w:space="0" w:color="auto"/>
                        <w:right w:val="none" w:sz="0" w:space="0" w:color="auto"/>
                      </w:divBdr>
                    </w:div>
                  </w:divsChild>
                </w:div>
                <w:div w:id="1649163773">
                  <w:marLeft w:val="0"/>
                  <w:marRight w:val="0"/>
                  <w:marTop w:val="0"/>
                  <w:marBottom w:val="0"/>
                  <w:divBdr>
                    <w:top w:val="none" w:sz="0" w:space="0" w:color="auto"/>
                    <w:left w:val="none" w:sz="0" w:space="0" w:color="auto"/>
                    <w:bottom w:val="none" w:sz="0" w:space="0" w:color="auto"/>
                    <w:right w:val="none" w:sz="0" w:space="0" w:color="auto"/>
                  </w:divBdr>
                  <w:divsChild>
                    <w:div w:id="299842003">
                      <w:marLeft w:val="375"/>
                      <w:marRight w:val="0"/>
                      <w:marTop w:val="0"/>
                      <w:marBottom w:val="0"/>
                      <w:divBdr>
                        <w:top w:val="none" w:sz="0" w:space="0" w:color="auto"/>
                        <w:left w:val="none" w:sz="0" w:space="0" w:color="auto"/>
                        <w:bottom w:val="none" w:sz="0" w:space="0" w:color="auto"/>
                        <w:right w:val="none" w:sz="0" w:space="0" w:color="auto"/>
                      </w:divBdr>
                      <w:divsChild>
                        <w:div w:id="8386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8640">
              <w:marLeft w:val="0"/>
              <w:marRight w:val="0"/>
              <w:marTop w:val="0"/>
              <w:marBottom w:val="0"/>
              <w:divBdr>
                <w:top w:val="none" w:sz="0" w:space="0" w:color="auto"/>
                <w:left w:val="none" w:sz="0" w:space="0" w:color="auto"/>
                <w:bottom w:val="none" w:sz="0" w:space="0" w:color="auto"/>
                <w:right w:val="none" w:sz="0" w:space="0" w:color="auto"/>
              </w:divBdr>
              <w:divsChild>
                <w:div w:id="1445926793">
                  <w:marLeft w:val="0"/>
                  <w:marRight w:val="0"/>
                  <w:marTop w:val="0"/>
                  <w:marBottom w:val="0"/>
                  <w:divBdr>
                    <w:top w:val="none" w:sz="0" w:space="0" w:color="auto"/>
                    <w:left w:val="none" w:sz="0" w:space="0" w:color="auto"/>
                    <w:bottom w:val="none" w:sz="0" w:space="0" w:color="auto"/>
                    <w:right w:val="none" w:sz="0" w:space="0" w:color="auto"/>
                  </w:divBdr>
                  <w:divsChild>
                    <w:div w:id="792869968">
                      <w:marLeft w:val="0"/>
                      <w:marRight w:val="0"/>
                      <w:marTop w:val="0"/>
                      <w:marBottom w:val="0"/>
                      <w:divBdr>
                        <w:top w:val="none" w:sz="0" w:space="0" w:color="auto"/>
                        <w:left w:val="none" w:sz="0" w:space="0" w:color="auto"/>
                        <w:bottom w:val="none" w:sz="0" w:space="0" w:color="auto"/>
                        <w:right w:val="none" w:sz="0" w:space="0" w:color="auto"/>
                      </w:divBdr>
                      <w:divsChild>
                        <w:div w:id="1936596004">
                          <w:marLeft w:val="0"/>
                          <w:marRight w:val="0"/>
                          <w:marTop w:val="0"/>
                          <w:marBottom w:val="0"/>
                          <w:divBdr>
                            <w:top w:val="none" w:sz="0" w:space="0" w:color="auto"/>
                            <w:left w:val="none" w:sz="0" w:space="0" w:color="auto"/>
                            <w:bottom w:val="none" w:sz="0" w:space="0" w:color="auto"/>
                            <w:right w:val="none" w:sz="0" w:space="0" w:color="auto"/>
                          </w:divBdr>
                        </w:div>
                        <w:div w:id="2032103246">
                          <w:marLeft w:val="0"/>
                          <w:marRight w:val="0"/>
                          <w:marTop w:val="0"/>
                          <w:marBottom w:val="0"/>
                          <w:divBdr>
                            <w:top w:val="none" w:sz="0" w:space="0" w:color="auto"/>
                            <w:left w:val="none" w:sz="0" w:space="0" w:color="auto"/>
                            <w:bottom w:val="none" w:sz="0" w:space="0" w:color="auto"/>
                            <w:right w:val="none" w:sz="0" w:space="0" w:color="auto"/>
                          </w:divBdr>
                          <w:divsChild>
                            <w:div w:id="271059264">
                              <w:marLeft w:val="0"/>
                              <w:marRight w:val="300"/>
                              <w:marTop w:val="180"/>
                              <w:marBottom w:val="0"/>
                              <w:divBdr>
                                <w:top w:val="none" w:sz="0" w:space="0" w:color="auto"/>
                                <w:left w:val="none" w:sz="0" w:space="0" w:color="auto"/>
                                <w:bottom w:val="none" w:sz="0" w:space="0" w:color="auto"/>
                                <w:right w:val="none" w:sz="0" w:space="0" w:color="auto"/>
                              </w:divBdr>
                              <w:divsChild>
                                <w:div w:id="6860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45413">
          <w:marLeft w:val="0"/>
          <w:marRight w:val="0"/>
          <w:marTop w:val="0"/>
          <w:marBottom w:val="0"/>
          <w:divBdr>
            <w:top w:val="none" w:sz="0" w:space="0" w:color="auto"/>
            <w:left w:val="none" w:sz="0" w:space="0" w:color="auto"/>
            <w:bottom w:val="none" w:sz="0" w:space="0" w:color="auto"/>
            <w:right w:val="none" w:sz="0" w:space="0" w:color="auto"/>
          </w:divBdr>
          <w:divsChild>
            <w:div w:id="721750155">
              <w:marLeft w:val="0"/>
              <w:marRight w:val="0"/>
              <w:marTop w:val="0"/>
              <w:marBottom w:val="0"/>
              <w:divBdr>
                <w:top w:val="none" w:sz="0" w:space="0" w:color="auto"/>
                <w:left w:val="none" w:sz="0" w:space="0" w:color="auto"/>
                <w:bottom w:val="none" w:sz="0" w:space="0" w:color="auto"/>
                <w:right w:val="none" w:sz="0" w:space="0" w:color="auto"/>
              </w:divBdr>
              <w:divsChild>
                <w:div w:id="816991252">
                  <w:marLeft w:val="0"/>
                  <w:marRight w:val="0"/>
                  <w:marTop w:val="0"/>
                  <w:marBottom w:val="0"/>
                  <w:divBdr>
                    <w:top w:val="none" w:sz="0" w:space="0" w:color="auto"/>
                    <w:left w:val="none" w:sz="0" w:space="0" w:color="auto"/>
                    <w:bottom w:val="none" w:sz="0" w:space="0" w:color="auto"/>
                    <w:right w:val="none" w:sz="0" w:space="0" w:color="auto"/>
                  </w:divBdr>
                  <w:divsChild>
                    <w:div w:id="881132555">
                      <w:marLeft w:val="0"/>
                      <w:marRight w:val="0"/>
                      <w:marTop w:val="0"/>
                      <w:marBottom w:val="0"/>
                      <w:divBdr>
                        <w:top w:val="none" w:sz="0" w:space="0" w:color="auto"/>
                        <w:left w:val="none" w:sz="0" w:space="0" w:color="auto"/>
                        <w:bottom w:val="none" w:sz="0" w:space="0" w:color="auto"/>
                        <w:right w:val="none" w:sz="0" w:space="0" w:color="auto"/>
                      </w:divBdr>
                      <w:divsChild>
                        <w:div w:id="11016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fenix.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6251</Words>
  <Characters>35637</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DO-fenix</dc:creator>
  <cp:lastModifiedBy>DO-fenix</cp:lastModifiedBy>
  <cp:revision>4</cp:revision>
  <dcterms:created xsi:type="dcterms:W3CDTF">2019-02-20T12:49:00Z</dcterms:created>
  <dcterms:modified xsi:type="dcterms:W3CDTF">2019-02-25T08:18:00Z</dcterms:modified>
</cp:coreProperties>
</file>